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92"/>
        <w:ind w:left="6542" w:right="0" w:firstLine="0"/>
        <w:jc w:val="left"/>
        <w:rPr>
          <w:sz w:val="24"/>
        </w:rPr>
      </w:pPr>
      <w:r>
        <w:rPr>
          <w:sz w:val="24"/>
        </w:rPr>
        <w:t>November</w:t>
      </w:r>
      <w:r>
        <w:rPr>
          <w:spacing w:val="-8"/>
          <w:sz w:val="24"/>
        </w:rPr>
        <w:t> </w:t>
      </w:r>
      <w:r>
        <w:rPr>
          <w:sz w:val="24"/>
        </w:rPr>
        <w:t>25,</w:t>
      </w:r>
      <w:r>
        <w:rPr>
          <w:spacing w:val="-8"/>
          <w:sz w:val="24"/>
        </w:rPr>
        <w:t> </w:t>
      </w:r>
      <w:r>
        <w:rPr>
          <w:sz w:val="24"/>
        </w:rPr>
        <w:t>2021</w:t>
      </w:r>
      <w:r>
        <w:rPr>
          <w:spacing w:val="-7"/>
          <w:sz w:val="24"/>
        </w:rPr>
        <w:t> </w:t>
      </w:r>
      <w:r>
        <w:rPr>
          <w:sz w:val="24"/>
        </w:rPr>
        <w:t>/Jewish</w:t>
      </w:r>
      <w:r>
        <w:rPr>
          <w:spacing w:val="-11"/>
          <w:sz w:val="24"/>
        </w:rPr>
        <w:t> </w:t>
      </w:r>
      <w:r>
        <w:rPr>
          <w:sz w:val="24"/>
        </w:rPr>
        <w:t>Year</w:t>
      </w:r>
      <w:r>
        <w:rPr>
          <w:spacing w:val="-7"/>
          <w:sz w:val="24"/>
        </w:rPr>
        <w:t> </w:t>
      </w:r>
      <w:r>
        <w:rPr>
          <w:sz w:val="24"/>
        </w:rPr>
        <w:t>5782</w:t>
      </w:r>
    </w:p>
    <w:p>
      <w:pPr>
        <w:pStyle w:val="Title"/>
      </w:pPr>
      <w:r>
        <w:rPr>
          <w:color w:val="003593"/>
        </w:rPr>
        <w:t>Hanukkah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Israel</w:t>
      </w:r>
    </w:p>
    <w:p>
      <w:pPr>
        <w:spacing w:line="498" w:lineRule="exact" w:before="0"/>
        <w:ind w:left="106" w:right="0" w:firstLine="0"/>
        <w:jc w:val="left"/>
        <w:rPr>
          <w:b/>
          <w:sz w:val="44"/>
        </w:rPr>
      </w:pPr>
      <w:r>
        <w:rPr>
          <w:b/>
          <w:color w:val="003593"/>
          <w:sz w:val="44"/>
        </w:rPr>
        <w:t>Ample</w:t>
      </w:r>
      <w:r>
        <w:rPr>
          <w:b/>
          <w:color w:val="003593"/>
          <w:spacing w:val="-2"/>
          <w:sz w:val="44"/>
        </w:rPr>
        <w:t> </w:t>
      </w:r>
      <w:r>
        <w:rPr>
          <w:b/>
          <w:color w:val="003593"/>
          <w:sz w:val="44"/>
        </w:rPr>
        <w:t>Oil</w:t>
      </w:r>
      <w:r>
        <w:rPr>
          <w:b/>
          <w:color w:val="003593"/>
          <w:spacing w:val="-1"/>
          <w:sz w:val="44"/>
        </w:rPr>
        <w:t> </w:t>
      </w:r>
      <w:r>
        <w:rPr>
          <w:b/>
          <w:color w:val="003593"/>
          <w:sz w:val="44"/>
        </w:rPr>
        <w:t>to Light</w:t>
      </w:r>
      <w:r>
        <w:rPr>
          <w:b/>
          <w:color w:val="003593"/>
          <w:spacing w:val="-1"/>
          <w:sz w:val="44"/>
        </w:rPr>
        <w:t> </w:t>
      </w:r>
      <w:r>
        <w:rPr>
          <w:b/>
          <w:color w:val="003593"/>
          <w:sz w:val="44"/>
        </w:rPr>
        <w:t>up our</w:t>
      </w:r>
      <w:r>
        <w:rPr>
          <w:b/>
          <w:color w:val="003593"/>
          <w:spacing w:val="-1"/>
          <w:sz w:val="44"/>
        </w:rPr>
        <w:t> </w:t>
      </w:r>
      <w:r>
        <w:rPr>
          <w:b/>
          <w:color w:val="003593"/>
          <w:sz w:val="44"/>
        </w:rPr>
        <w:t>lives</w:t>
      </w:r>
      <w:r>
        <w:rPr>
          <w:b/>
          <w:color w:val="003593"/>
          <w:spacing w:val="-1"/>
          <w:sz w:val="44"/>
        </w:rPr>
        <w:t> </w:t>
      </w:r>
      <w:r>
        <w:rPr>
          <w:b/>
          <w:color w:val="003593"/>
          <w:sz w:val="44"/>
        </w:rPr>
        <w:t>in His</w:t>
      </w:r>
      <w:r>
        <w:rPr>
          <w:b/>
          <w:color w:val="003593"/>
          <w:spacing w:val="-2"/>
          <w:sz w:val="44"/>
        </w:rPr>
        <w:t> </w:t>
      </w:r>
      <w:r>
        <w:rPr>
          <w:b/>
          <w:color w:val="003593"/>
          <w:sz w:val="44"/>
        </w:rPr>
        <w:t>Land</w:t>
      </w: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422998</wp:posOffset>
            </wp:positionH>
            <wp:positionV relativeFrom="paragraph">
              <wp:posOffset>145665</wp:posOffset>
            </wp:positionV>
            <wp:extent cx="6696595" cy="347014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595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7"/>
        <w:ind w:left="106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Jerusalem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Western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Wall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with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chanukkiyah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during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Hanukkah festival </w:t>
      </w:r>
      <w:r>
        <w:rPr>
          <w:i/>
          <w:w w:val="105"/>
          <w:sz w:val="17"/>
        </w:rPr>
        <w:t>(CC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7"/>
          <w:w w:val="105"/>
          <w:sz w:val="17"/>
        </w:rPr>
        <w:t> </w:t>
      </w:r>
      <w:r>
        <w:rPr>
          <w:i/>
          <w:w w:val="105"/>
          <w:sz w:val="17"/>
        </w:rPr>
        <w:t>4.0,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37" w:lineRule="auto"/>
        <w:ind w:left="3413" w:right="155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431999</wp:posOffset>
            </wp:positionH>
            <wp:positionV relativeFrom="paragraph">
              <wp:posOffset>-47512</wp:posOffset>
            </wp:positionV>
            <wp:extent cx="1911349" cy="30314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49" cy="303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filled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anticipation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excitement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land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are</w:t>
      </w:r>
      <w:r>
        <w:rPr>
          <w:spacing w:val="-59"/>
        </w:rPr>
        <w:t> </w:t>
      </w:r>
      <w:r>
        <w:rPr/>
        <w:t>entering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Hanukkah</w:t>
      </w:r>
      <w:r>
        <w:rPr>
          <w:spacing w:val="-6"/>
        </w:rPr>
        <w:t> </w:t>
      </w:r>
      <w:r>
        <w:rPr/>
        <w:t>week.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like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highlight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celebration, its relationship with our own Christian faith. Perhaps there</w:t>
      </w:r>
      <w:r>
        <w:rPr>
          <w:spacing w:val="1"/>
        </w:rPr>
        <w:t> </w:t>
      </w:r>
      <w:r>
        <w:rPr/>
        <w:t>will be some nuggets and lessons that we can draw from the Maccabean</w:t>
      </w:r>
      <w:r>
        <w:rPr>
          <w:spacing w:val="1"/>
        </w:rPr>
        <w:t> </w:t>
      </w:r>
      <w:r>
        <w:rPr/>
        <w:t>revolt period that inspired this annual celebration which will help us remain</w:t>
      </w:r>
      <w:r>
        <w:rPr>
          <w:spacing w:val="-59"/>
        </w:rPr>
        <w:t> </w:t>
      </w:r>
      <w:r>
        <w:rPr/>
        <w:t>diligent regarding our relationship with God, with His chosen people, His</w:t>
      </w:r>
      <w:r>
        <w:rPr>
          <w:spacing w:val="1"/>
        </w:rPr>
        <w:t> </w:t>
      </w:r>
      <w:r>
        <w:rPr/>
        <w:t>land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roles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history.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0" w:bottom="280" w:left="560" w:right="520"/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0pt;margin-top:.000015pt;width:595.3pt;height:130.85pt;mso-position-horizontal-relative:page;mso-position-vertical-relative:page;z-index:-15792128" id="docshapegroup1" coordorigin="0,0" coordsize="11906,2617">
            <v:shape style="position:absolute;left:2024;top:0;width:9882;height:2382" type="#_x0000_t75" id="docshape2" stroked="false">
              <v:imagedata r:id="rId7" o:title=""/>
            </v:shape>
            <v:rect style="position:absolute;left:0;top:2163;width:11906;height:454" id="docshape3" filled="true" fillcolor="#9f1d35" stroked="false">
              <v:fill type="solid"/>
            </v:rect>
            <v:shape style="position:absolute;left:410;top:311;width:1942;height:1659" type="#_x0000_t75" id="docshape4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6;top:359;width:8803;height:1538" type="#_x0000_t202" id="docshape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b/>
                        <w:sz w:val="134"/>
                      </w:rPr>
                    </w:pPr>
                    <w:r>
                      <w:rPr>
                        <w:rFonts w:ascii="Arial Narrow"/>
                        <w:b/>
                        <w:color w:val="003593"/>
                        <w:spacing w:val="-27"/>
                        <w:sz w:val="134"/>
                        <w:shd w:fill="FFFFFF" w:color="auto" w:val="clear"/>
                      </w:rPr>
                      <w:t>CFI</w:t>
                    </w:r>
                    <w:r>
                      <w:rPr>
                        <w:rFonts w:ascii="Arial Narrow"/>
                        <w:b/>
                        <w:color w:val="003593"/>
                        <w:spacing w:val="-81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30"/>
                        <w:sz w:val="134"/>
                        <w:shd w:fill="FFFFFF" w:color="auto" w:val="clear"/>
                      </w:rPr>
                      <w:t>News</w:t>
                    </w:r>
                    <w:r>
                      <w:rPr>
                        <w:rFonts w:ascii="Arial Narrow"/>
                        <w:b/>
                        <w:color w:val="9F1D35"/>
                        <w:spacing w:val="-80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41"/>
                        <w:sz w:val="134"/>
                        <w:shd w:fill="FFFFFF" w:color="auto" w:val="clear"/>
                      </w:rPr>
                      <w:t>Insights</w:t>
                    </w:r>
                  </w:p>
                </w:txbxContent>
              </v:textbox>
              <w10:wrap type="none"/>
            </v:shape>
            <v:shape style="position:absolute;left:680;top:2227;width:3228;height:291" type="#_x0000_t202" id="docshape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Christian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Friends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4501;top:2227;width:3410;height:291" type="#_x0000_t202" id="docshape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9">
                      <w:r>
                        <w:rPr>
                          <w:b/>
                          <w:color w:val="FFFFFF"/>
                          <w:sz w:val="26"/>
                        </w:rPr>
                        <w:t>feedback@cfijerusalem.org</w:t>
                      </w:r>
                    </w:hyperlink>
                  </w:p>
                </w:txbxContent>
              </v:textbox>
              <w10:wrap type="none"/>
            </v:shape>
            <v:shape style="position:absolute;left:8537;top:2227;width:2709;height:291" type="#_x0000_t202" id="docshape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10">
                      <w:r>
                        <w:rPr>
                          <w:b/>
                          <w:color w:val="FFFFFF"/>
                          <w:sz w:val="26"/>
                        </w:rPr>
                        <w:t>www.cfijerusalem.org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307" w:lineRule="auto" w:before="0"/>
        <w:ind w:left="120" w:right="253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Maccabees on the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Knesset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Menorah </w:t>
      </w:r>
      <w:r>
        <w:rPr>
          <w:i/>
          <w:w w:val="105"/>
          <w:sz w:val="17"/>
        </w:rPr>
        <w:t>(CC BY-SA 3.0, by Deror</w:t>
      </w:r>
      <w:r>
        <w:rPr>
          <w:i/>
          <w:spacing w:val="-47"/>
          <w:w w:val="105"/>
          <w:sz w:val="17"/>
        </w:rPr>
        <w:t> </w:t>
      </w:r>
      <w:r>
        <w:rPr>
          <w:i/>
          <w:w w:val="105"/>
          <w:sz w:val="17"/>
        </w:rPr>
        <w:t>Avi,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line="237" w:lineRule="auto" w:before="95"/>
        <w:ind w:left="120" w:right="155"/>
        <w:jc w:val="both"/>
      </w:pPr>
      <w:r>
        <w:rPr/>
        <w:br w:type="column"/>
      </w:r>
      <w:r>
        <w:rPr/>
        <w:t>During the 2nd century B.C, Judea was ruled by the Seleucid dynastic heir</w:t>
      </w:r>
      <w:r>
        <w:rPr>
          <w:spacing w:val="-59"/>
        </w:rPr>
        <w:t> </w:t>
      </w:r>
      <w:r>
        <w:rPr/>
        <w:t>Antiochus Epiphanes which enforced the Hellenization of Jewish custom,</w:t>
      </w:r>
      <w:r>
        <w:rPr>
          <w:spacing w:val="1"/>
        </w:rPr>
        <w:t> </w:t>
      </w:r>
      <w:r>
        <w:rPr/>
        <w:t>even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suppression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Hebrew</w:t>
      </w:r>
      <w:r>
        <w:rPr>
          <w:spacing w:val="-6"/>
        </w:rPr>
        <w:t> </w:t>
      </w:r>
      <w:r>
        <w:rPr/>
        <w:t>religious</w:t>
      </w:r>
      <w:r>
        <w:rPr>
          <w:spacing w:val="-7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(Mandating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worship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deities). This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idolatry</w:t>
      </w:r>
      <w:r>
        <w:rPr>
          <w:spacing w:val="1"/>
        </w:rPr>
        <w:t> </w:t>
      </w:r>
      <w:r>
        <w:rPr/>
        <w:t>stirred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righteous</w:t>
      </w:r>
      <w:r>
        <w:rPr>
          <w:spacing w:val="1"/>
        </w:rPr>
        <w:t> </w:t>
      </w:r>
      <w:r>
        <w:rPr/>
        <w:t>indignation</w:t>
      </w:r>
      <w:r>
        <w:rPr>
          <w:spacing w:val="-1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land</w:t>
      </w:r>
      <w:r>
        <w:rPr>
          <w:spacing w:val="-12"/>
        </w:rPr>
        <w:t> </w:t>
      </w:r>
      <w:r>
        <w:rPr/>
        <w:t>led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priest,</w:t>
      </w:r>
      <w:r>
        <w:rPr>
          <w:spacing w:val="-12"/>
        </w:rPr>
        <w:t> </w:t>
      </w:r>
      <w:r>
        <w:rPr/>
        <w:t>then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his</w:t>
      </w:r>
      <w:r>
        <w:rPr>
          <w:spacing w:val="-12"/>
        </w:rPr>
        <w:t> </w:t>
      </w:r>
      <w:r>
        <w:rPr/>
        <w:t>sons</w:t>
      </w:r>
      <w:r>
        <w:rPr>
          <w:spacing w:val="-12"/>
        </w:rPr>
        <w:t> </w:t>
      </w:r>
      <w:r>
        <w:rPr/>
        <w:t>(the</w:t>
      </w:r>
      <w:r>
        <w:rPr>
          <w:spacing w:val="-13"/>
        </w:rPr>
        <w:t> </w:t>
      </w:r>
      <w:r>
        <w:rPr/>
        <w:t>Maccabees)</w:t>
      </w:r>
      <w:r>
        <w:rPr>
          <w:spacing w:val="-58"/>
        </w:rPr>
        <w:t> </w:t>
      </w:r>
      <w:r>
        <w:rPr/>
        <w:t>against Hellenized Jews and ultimately their Syrian enablers and was</w:t>
      </w:r>
      <w:r>
        <w:rPr>
          <w:spacing w:val="1"/>
        </w:rPr>
        <w:t> </w:t>
      </w:r>
      <w:r>
        <w:rPr>
          <w:spacing w:val="-2"/>
        </w:rPr>
        <w:t>successful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securing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land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those</w:t>
      </w:r>
      <w:r>
        <w:rPr>
          <w:spacing w:val="-12"/>
        </w:rPr>
        <w:t> </w:t>
      </w:r>
      <w:r>
        <w:rPr>
          <w:spacing w:val="-2"/>
        </w:rPr>
        <w:t>who</w:t>
      </w:r>
      <w:r>
        <w:rPr>
          <w:spacing w:val="-11"/>
        </w:rPr>
        <w:t> </w:t>
      </w:r>
      <w:r>
        <w:rPr>
          <w:spacing w:val="-2"/>
        </w:rPr>
        <w:t>worship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One</w:t>
      </w:r>
      <w:r>
        <w:rPr>
          <w:spacing w:val="-16"/>
        </w:rPr>
        <w:t> </w:t>
      </w:r>
      <w:r>
        <w:rPr>
          <w:spacing w:val="-1"/>
        </w:rPr>
        <w:t>True</w:t>
      </w:r>
      <w:r>
        <w:rPr>
          <w:spacing w:val="-12"/>
        </w:rPr>
        <w:t> </w:t>
      </w:r>
      <w:r>
        <w:rPr>
          <w:spacing w:val="-1"/>
        </w:rPr>
        <w:t>God</w:t>
      </w:r>
      <w:r>
        <w:rPr>
          <w:spacing w:val="-12"/>
        </w:rPr>
        <w:t> </w:t>
      </w:r>
      <w:r>
        <w:rPr>
          <w:spacing w:val="-1"/>
        </w:rPr>
        <w:t>and</w:t>
      </w:r>
      <w:r>
        <w:rPr/>
        <w:t> Torah adherents. This was deemed a miraculous feat at the time, as these</w:t>
      </w:r>
      <w:r>
        <w:rPr>
          <w:spacing w:val="-59"/>
        </w:rPr>
        <w:t> </w:t>
      </w:r>
      <w:r>
        <w:rPr/>
        <w:t>Jews were outnumbered by an army that was supposed to be much more</w:t>
      </w:r>
      <w:r>
        <w:rPr>
          <w:spacing w:val="1"/>
        </w:rPr>
        <w:t> </w:t>
      </w:r>
      <w:r>
        <w:rPr/>
        <w:t>sophisticated than their group. The Talmud records that a second miracle</w:t>
      </w:r>
      <w:r>
        <w:rPr>
          <w:spacing w:val="1"/>
        </w:rPr>
        <w:t> </w:t>
      </w:r>
      <w:r>
        <w:rPr/>
        <w:t>followed: The Rededication of the Temple would require the lighting of the</w:t>
      </w:r>
      <w:r>
        <w:rPr>
          <w:spacing w:val="1"/>
        </w:rPr>
        <w:t> </w:t>
      </w:r>
      <w:r>
        <w:rPr/>
        <w:t>Menorah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occur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Lampstand.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only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done</w:t>
      </w:r>
      <w:r>
        <w:rPr>
          <w:spacing w:val="-4"/>
        </w:rPr>
        <w:t> </w:t>
      </w:r>
      <w:r>
        <w:rPr/>
        <w:t>with</w:t>
      </w:r>
      <w:r>
        <w:rPr>
          <w:spacing w:val="-58"/>
        </w:rPr>
        <w:t> </w:t>
      </w:r>
      <w:r>
        <w:rPr/>
        <w:t>pure</w:t>
      </w:r>
      <w:r>
        <w:rPr>
          <w:spacing w:val="-5"/>
        </w:rPr>
        <w:t> </w:t>
      </w:r>
      <w:r>
        <w:rPr/>
        <w:t>olive</w:t>
      </w:r>
      <w:r>
        <w:rPr>
          <w:spacing w:val="-5"/>
        </w:rPr>
        <w:t> </w:t>
      </w:r>
      <w:r>
        <w:rPr/>
        <w:t>oil.</w:t>
      </w:r>
      <w:r>
        <w:rPr>
          <w:spacing w:val="-8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just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cruse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pure</w:t>
      </w:r>
      <w:r>
        <w:rPr>
          <w:spacing w:val="-5"/>
        </w:rPr>
        <w:t> </w:t>
      </w:r>
      <w:r>
        <w:rPr/>
        <w:t>oil</w:t>
      </w:r>
      <w:r>
        <w:rPr>
          <w:spacing w:val="-5"/>
        </w:rPr>
        <w:t> </w:t>
      </w:r>
      <w:r>
        <w:rPr/>
        <w:t>available,</w:t>
      </w:r>
      <w:r>
        <w:rPr>
          <w:spacing w:val="-5"/>
        </w:rPr>
        <w:t> </w:t>
      </w:r>
      <w:r>
        <w:rPr/>
        <w:t>just</w:t>
      </w:r>
      <w:r>
        <w:rPr>
          <w:spacing w:val="-4"/>
        </w:rPr>
        <w:t> </w:t>
      </w:r>
      <w:r>
        <w:rPr/>
        <w:t>enough</w:t>
      </w:r>
      <w:r>
        <w:rPr>
          <w:spacing w:val="-5"/>
        </w:rPr>
        <w:t> </w:t>
      </w:r>
      <w:r>
        <w:rPr/>
        <w:t>to</w:t>
      </w:r>
      <w:r>
        <w:rPr>
          <w:spacing w:val="-59"/>
        </w:rPr>
        <w:t> </w:t>
      </w:r>
      <w:r>
        <w:rPr>
          <w:spacing w:val="-1"/>
        </w:rPr>
        <w:t>keep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menorah</w:t>
      </w:r>
      <w:r>
        <w:rPr>
          <w:spacing w:val="-14"/>
        </w:rPr>
        <w:t> </w:t>
      </w:r>
      <w:r>
        <w:rPr>
          <w:spacing w:val="-1"/>
        </w:rPr>
        <w:t>lit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/>
        <w:t>one</w:t>
      </w:r>
      <w:r>
        <w:rPr>
          <w:spacing w:val="-15"/>
        </w:rPr>
        <w:t> </w:t>
      </w:r>
      <w:r>
        <w:rPr/>
        <w:t>day.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order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replenish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supply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remain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280" w:left="560" w:right="520"/>
          <w:cols w:num="2" w:equalWidth="0">
            <w:col w:w="3171" w:space="123"/>
            <w:col w:w="7536"/>
          </w:cols>
        </w:sectPr>
      </w:pPr>
    </w:p>
    <w:p>
      <w:pPr>
        <w:pStyle w:val="BodyText"/>
        <w:spacing w:line="237" w:lineRule="auto" w:before="68"/>
        <w:ind w:left="120" w:right="165"/>
        <w:jc w:val="both"/>
      </w:pPr>
      <w:r>
        <w:rPr>
          <w:spacing w:val="-2"/>
        </w:rPr>
        <w:t>compliant</w:t>
      </w:r>
      <w:r>
        <w:rPr>
          <w:spacing w:val="-17"/>
        </w:rPr>
        <w:t> </w:t>
      </w:r>
      <w:r>
        <w:rPr>
          <w:spacing w:val="-2"/>
        </w:rPr>
        <w:t>with</w:t>
      </w:r>
      <w:r>
        <w:rPr>
          <w:spacing w:val="-17"/>
        </w:rPr>
        <w:t> </w:t>
      </w:r>
      <w:r>
        <w:rPr>
          <w:spacing w:val="-2"/>
        </w:rPr>
        <w:t>Mosaic</w:t>
      </w:r>
      <w:r>
        <w:rPr>
          <w:spacing w:val="-17"/>
        </w:rPr>
        <w:t> </w:t>
      </w:r>
      <w:r>
        <w:rPr>
          <w:spacing w:val="-2"/>
        </w:rPr>
        <w:t>Law,</w:t>
      </w:r>
      <w:r>
        <w:rPr>
          <w:spacing w:val="-17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Maccabees</w:t>
      </w:r>
      <w:r>
        <w:rPr>
          <w:spacing w:val="-16"/>
        </w:rPr>
        <w:t> </w:t>
      </w:r>
      <w:r>
        <w:rPr>
          <w:spacing w:val="-2"/>
        </w:rPr>
        <w:t>could</w:t>
      </w:r>
      <w:r>
        <w:rPr>
          <w:spacing w:val="-17"/>
        </w:rPr>
        <w:t> </w:t>
      </w:r>
      <w:r>
        <w:rPr>
          <w:spacing w:val="-2"/>
        </w:rPr>
        <w:t>only</w:t>
      </w:r>
      <w:r>
        <w:rPr>
          <w:spacing w:val="-17"/>
        </w:rPr>
        <w:t> </w:t>
      </w:r>
      <w:r>
        <w:rPr>
          <w:spacing w:val="-2"/>
        </w:rPr>
        <w:t>produce</w:t>
      </w:r>
      <w:r>
        <w:rPr>
          <w:spacing w:val="-17"/>
        </w:rPr>
        <w:t> </w:t>
      </w:r>
      <w:r>
        <w:rPr>
          <w:spacing w:val="-2"/>
        </w:rPr>
        <w:t>additional</w:t>
      </w:r>
      <w:r>
        <w:rPr>
          <w:spacing w:val="-17"/>
        </w:rPr>
        <w:t> </w:t>
      </w:r>
      <w:r>
        <w:rPr>
          <w:spacing w:val="-2"/>
        </w:rPr>
        <w:t>pure</w:t>
      </w:r>
      <w:r>
        <w:rPr>
          <w:spacing w:val="-16"/>
        </w:rPr>
        <w:t> </w:t>
      </w:r>
      <w:r>
        <w:rPr>
          <w:spacing w:val="-2"/>
        </w:rPr>
        <w:t>oil</w:t>
      </w:r>
      <w:r>
        <w:rPr>
          <w:spacing w:val="-17"/>
        </w:rPr>
        <w:t> </w:t>
      </w:r>
      <w:r>
        <w:rPr>
          <w:spacing w:val="-2"/>
        </w:rPr>
        <w:t>after</w:t>
      </w:r>
      <w:r>
        <w:rPr>
          <w:spacing w:val="-17"/>
        </w:rPr>
        <w:t> </w:t>
      </w:r>
      <w:r>
        <w:rPr>
          <w:spacing w:val="-2"/>
        </w:rPr>
        <w:t>eight</w:t>
      </w:r>
      <w:r>
        <w:rPr>
          <w:spacing w:val="-17"/>
        </w:rPr>
        <w:t> </w:t>
      </w:r>
      <w:r>
        <w:rPr>
          <w:spacing w:val="-2"/>
        </w:rPr>
        <w:t>days:</w:t>
      </w:r>
      <w:r>
        <w:rPr>
          <w:spacing w:val="-29"/>
        </w:rPr>
        <w:t> </w:t>
      </w:r>
      <w:r>
        <w:rPr>
          <w:spacing w:val="-2"/>
        </w:rPr>
        <w:t>Astonishingly,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cruse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lasted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days!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point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time,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ready for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spacing w:line="237" w:lineRule="auto"/>
        <w:ind w:right="156"/>
      </w:pPr>
      <w:r>
        <w:rPr/>
        <w:t>“You shall command the Israelites to provide you with clear oil of beaten olives for the light, to make</w:t>
      </w:r>
      <w:r>
        <w:rPr>
          <w:spacing w:val="-59"/>
        </w:rPr>
        <w:t> </w:t>
      </w:r>
      <w:r>
        <w:rPr/>
        <w:t>a</w:t>
      </w:r>
      <w:r>
        <w:rPr>
          <w:spacing w:val="-2"/>
        </w:rPr>
        <w:t> </w:t>
      </w:r>
      <w:r>
        <w:rPr/>
        <w:t>lamp burn continually</w:t>
      </w:r>
      <w:r>
        <w:rPr>
          <w:spacing w:val="-1"/>
        </w:rPr>
        <w:t> </w:t>
      </w:r>
      <w:r>
        <w:rPr/>
        <w:t>[every night]”</w:t>
      </w:r>
      <w:r>
        <w:rPr>
          <w:spacing w:val="-1"/>
        </w:rPr>
        <w:t> </w:t>
      </w:r>
      <w:r>
        <w:rPr/>
        <w:t>Exodus 27:20</w:t>
      </w:r>
      <w:r>
        <w:rPr>
          <w:spacing w:val="-1"/>
        </w:rPr>
        <w:t> </w:t>
      </w:r>
      <w:r>
        <w:rPr/>
        <w:t>(AMP).</w:t>
      </w:r>
    </w:p>
    <w:p>
      <w:pPr>
        <w:pStyle w:val="BodyText"/>
        <w:spacing w:before="8"/>
        <w:rPr>
          <w:rFonts w:ascii="Arial-BoldItalicMT"/>
          <w:b/>
          <w:i/>
          <w:sz w:val="21"/>
        </w:rPr>
      </w:pPr>
    </w:p>
    <w:p>
      <w:pPr>
        <w:pStyle w:val="BodyText"/>
        <w:spacing w:line="237" w:lineRule="auto"/>
        <w:ind w:left="120" w:right="153"/>
        <w:jc w:val="both"/>
      </w:pPr>
      <w:r>
        <w:rPr/>
        <w:t>Therefore, this festival, matches the other feast observances in the land lasting 8 days. The holiday also</w:t>
      </w:r>
      <w:r>
        <w:rPr>
          <w:spacing w:val="1"/>
        </w:rPr>
        <w:t> </w:t>
      </w:r>
      <w:r>
        <w:rPr/>
        <w:t>inspired the Hanukkiah nine-socketed candelabra used during that time instead of the traditional menorah.</w:t>
      </w:r>
      <w:r>
        <w:rPr>
          <w:spacing w:val="1"/>
        </w:rPr>
        <w:t> </w:t>
      </w:r>
      <w:r>
        <w:rPr/>
        <w:t>Interestingly, a 9th “servant” candle stands above or apart from the other 8 and is used to light the candles</w:t>
      </w:r>
      <w:r>
        <w:rPr>
          <w:spacing w:val="1"/>
        </w:rPr>
        <w:t> </w:t>
      </w:r>
      <w:r>
        <w:rPr/>
        <w:t>during the celebratory week. Since Hanukkah was an oil-based miracle, to commemorate it, oily foods are</w:t>
      </w:r>
      <w:r>
        <w:rPr>
          <w:spacing w:val="1"/>
        </w:rPr>
        <w:t> </w:t>
      </w:r>
      <w:r>
        <w:rPr/>
        <w:t>eaten traditionally by Jews here and abroad. Potato pancakes or </w:t>
      </w:r>
      <w:r>
        <w:rPr>
          <w:i/>
        </w:rPr>
        <w:t>latkes </w:t>
      </w:r>
      <w:r>
        <w:rPr/>
        <w:t>are partaken of while most I know</w:t>
      </w:r>
      <w:r>
        <w:rPr>
          <w:spacing w:val="1"/>
        </w:rPr>
        <w:t> </w:t>
      </w:r>
      <w:r>
        <w:rPr/>
        <w:t>prefer</w:t>
      </w:r>
      <w:r>
        <w:rPr>
          <w:spacing w:val="-2"/>
        </w:rPr>
        <w:t> </w:t>
      </w:r>
      <w:r>
        <w:rPr/>
        <w:t>to eat</w:t>
      </w:r>
      <w:r>
        <w:rPr>
          <w:spacing w:val="-1"/>
        </w:rPr>
        <w:t> </w:t>
      </w:r>
      <w:r>
        <w:rPr>
          <w:i/>
        </w:rPr>
        <w:t>sufganiyot </w:t>
      </w:r>
      <w:r>
        <w:rPr/>
        <w:t>or </w:t>
      </w:r>
      <w:r>
        <w:rPr>
          <w:i/>
        </w:rPr>
        <w:t>bumuelos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deep-fried</w:t>
      </w:r>
      <w:r>
        <w:rPr>
          <w:spacing w:val="-2"/>
        </w:rPr>
        <w:t> </w:t>
      </w:r>
      <w:r>
        <w:rPr/>
        <w:t>doughnuts!</w:t>
      </w:r>
    </w:p>
    <w:p>
      <w:pPr>
        <w:pStyle w:val="BodyText"/>
        <w:spacing w:before="5"/>
        <w:rPr>
          <w:sz w:val="15"/>
        </w:rPr>
      </w:pPr>
    </w:p>
    <w:p>
      <w:pPr>
        <w:tabs>
          <w:tab w:pos="5654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99900" cy="2084927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00" cy="20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3171771" cy="2072449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71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560" w:right="520"/>
        </w:sectPr>
      </w:pPr>
    </w:p>
    <w:p>
      <w:pPr>
        <w:spacing w:before="76"/>
        <w:ind w:left="120" w:right="0" w:firstLine="0"/>
        <w:jc w:val="left"/>
        <w:rPr>
          <w:rFonts w:ascii="Arial-BoldItalicMT"/>
          <w:b/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Potato</w:t>
      </w:r>
      <w:r>
        <w:rPr>
          <w:rFonts w:ascii="Arial-BoldItalicMT"/>
          <w:b/>
          <w:i/>
          <w:spacing w:val="2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latke</w:t>
      </w:r>
      <w:r>
        <w:rPr>
          <w:rFonts w:ascii="Arial-BoldItalicMT"/>
          <w:b/>
          <w:i/>
          <w:spacing w:val="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frying</w:t>
      </w:r>
      <w:r>
        <w:rPr>
          <w:rFonts w:ascii="Arial-BoldItalicMT"/>
          <w:b/>
          <w:i/>
          <w:spacing w:val="2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</w:t>
      </w:r>
      <w:r>
        <w:rPr>
          <w:rFonts w:ascii="Arial-BoldItalicMT"/>
          <w:b/>
          <w:i/>
          <w:spacing w:val="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hot</w:t>
      </w:r>
      <w:r>
        <w:rPr>
          <w:rFonts w:ascii="Arial-BoldItalicMT"/>
          <w:b/>
          <w:i/>
          <w:spacing w:val="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olive</w:t>
      </w:r>
      <w:r>
        <w:rPr>
          <w:rFonts w:ascii="Arial-BoldItalicMT"/>
          <w:b/>
          <w:i/>
          <w:spacing w:val="2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oil.</w:t>
      </w:r>
    </w:p>
    <w:p>
      <w:pPr>
        <w:spacing w:before="55"/>
        <w:ind w:left="120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(CC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8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by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Jonathunder,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spacing w:before="76"/>
        <w:ind w:left="120" w:right="0" w:firstLine="0"/>
        <w:jc w:val="left"/>
        <w:rPr>
          <w:rFonts w:ascii="Arial-BoldItalicMT"/>
          <w:b/>
          <w:i/>
          <w:sz w:val="17"/>
        </w:rPr>
      </w:pPr>
      <w:r>
        <w:rPr/>
        <w:br w:type="column"/>
      </w:r>
      <w:r>
        <w:rPr>
          <w:rFonts w:ascii="Arial-BoldItalicMT"/>
          <w:b/>
          <w:i/>
          <w:w w:val="105"/>
          <w:sz w:val="17"/>
        </w:rPr>
        <w:t>Sufganiyot/doughnuts</w:t>
      </w:r>
      <w:r>
        <w:rPr>
          <w:rFonts w:ascii="Arial-BoldItalicMT"/>
          <w:b/>
          <w:i/>
          <w:spacing w:val="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filled</w:t>
      </w:r>
      <w:r>
        <w:rPr>
          <w:rFonts w:ascii="Arial-BoldItalicMT"/>
          <w:b/>
          <w:i/>
          <w:spacing w:val="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with</w:t>
      </w:r>
      <w:r>
        <w:rPr>
          <w:rFonts w:ascii="Arial-BoldItalicMT"/>
          <w:b/>
          <w:i/>
          <w:spacing w:val="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strawberry</w:t>
      </w:r>
      <w:r>
        <w:rPr>
          <w:rFonts w:ascii="Arial-BoldItalicMT"/>
          <w:b/>
          <w:i/>
          <w:spacing w:val="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jelly.</w:t>
      </w:r>
    </w:p>
    <w:p>
      <w:pPr>
        <w:spacing w:before="55"/>
        <w:ind w:left="120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(CC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BY-SA</w:t>
      </w:r>
      <w:r>
        <w:rPr>
          <w:i/>
          <w:spacing w:val="-8"/>
          <w:w w:val="105"/>
          <w:sz w:val="17"/>
        </w:rPr>
        <w:t> </w:t>
      </w:r>
      <w:r>
        <w:rPr>
          <w:i/>
          <w:w w:val="105"/>
          <w:sz w:val="17"/>
        </w:rPr>
        <w:t>3.0,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by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Noam</w:t>
      </w:r>
      <w:r>
        <w:rPr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Furer,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280" w:left="560" w:right="520"/>
          <w:cols w:num="2" w:equalWidth="0">
            <w:col w:w="5172" w:space="363"/>
            <w:col w:w="5295"/>
          </w:cols>
        </w:sectPr>
      </w:pPr>
    </w:p>
    <w:p>
      <w:pPr>
        <w:pStyle w:val="BodyText"/>
        <w:spacing w:before="3"/>
        <w:rPr>
          <w:i/>
          <w:sz w:val="14"/>
        </w:rPr>
      </w:pPr>
    </w:p>
    <w:p>
      <w:pPr>
        <w:pStyle w:val="BodyText"/>
        <w:spacing w:line="237" w:lineRule="auto" w:before="95"/>
        <w:ind w:left="120" w:right="156"/>
        <w:jc w:val="both"/>
      </w:pPr>
      <w:r>
        <w:rPr/>
        <w:t>Without the Maccabean period, Yeshua/Jesus would not have had a Temple to be taken to, for His Mosaic</w:t>
      </w:r>
      <w:r>
        <w:rPr>
          <w:spacing w:val="1"/>
        </w:rPr>
        <w:t> </w:t>
      </w:r>
      <w:r>
        <w:rPr/>
        <w:t>dedication after 40 days, and would not have been recognized by Simeon (Luke 2:25-35). This points to the</w:t>
      </w:r>
      <w:r>
        <w:rPr>
          <w:spacing w:val="1"/>
        </w:rPr>
        <w:t> </w:t>
      </w:r>
      <w:r>
        <w:rPr>
          <w:spacing w:val="-1"/>
        </w:rPr>
        <w:t>1st</w:t>
      </w:r>
      <w:r>
        <w:rPr>
          <w:spacing w:val="-11"/>
        </w:rPr>
        <w:t> </w:t>
      </w:r>
      <w:r>
        <w:rPr>
          <w:spacing w:val="-1"/>
        </w:rPr>
        <w:t>miracle,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military</w:t>
      </w:r>
      <w:r>
        <w:rPr>
          <w:spacing w:val="-11"/>
        </w:rPr>
        <w:t> </w:t>
      </w:r>
      <w:r>
        <w:rPr>
          <w:spacing w:val="-1"/>
        </w:rPr>
        <w:t>defeat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23"/>
        </w:rPr>
        <w:t> </w:t>
      </w:r>
      <w:r>
        <w:rPr>
          <w:spacing w:val="-1"/>
        </w:rPr>
        <w:t>Antiochus’</w:t>
      </w:r>
      <w:r>
        <w:rPr>
          <w:spacing w:val="-19"/>
        </w:rPr>
        <w:t> </w:t>
      </w:r>
      <w:r>
        <w:rPr>
          <w:spacing w:val="-1"/>
        </w:rPr>
        <w:t>forces.</w:t>
      </w:r>
      <w:r>
        <w:rPr>
          <w:spacing w:val="-11"/>
        </w:rPr>
        <w:t> </w:t>
      </w:r>
      <w:r>
        <w:rPr>
          <w:spacing w:val="-1"/>
        </w:rPr>
        <w:t>I</w:t>
      </w:r>
      <w:r>
        <w:rPr>
          <w:spacing w:val="-11"/>
        </w:rPr>
        <w:t> </w:t>
      </w:r>
      <w:r>
        <w:rPr>
          <w:spacing w:val="-1"/>
        </w:rPr>
        <w:t>believe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lesson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2nd</w:t>
      </w:r>
      <w:r>
        <w:rPr>
          <w:spacing w:val="-11"/>
        </w:rPr>
        <w:t> </w:t>
      </w:r>
      <w:r>
        <w:rPr>
          <w:spacing w:val="-1"/>
        </w:rPr>
        <w:t>miracle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applicable</w:t>
      </w:r>
      <w:r>
        <w:rPr>
          <w:spacing w:val="-58"/>
        </w:rPr>
        <w:t> </w:t>
      </w:r>
      <w:r>
        <w:rPr/>
        <w:t>to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state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those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faith.</w:t>
      </w:r>
      <w:r>
        <w:rPr>
          <w:spacing w:val="-11"/>
        </w:rPr>
        <w:t> </w:t>
      </w:r>
      <w:r>
        <w:rPr/>
        <w:t>Maintaining</w:t>
      </w:r>
      <w:r>
        <w:rPr>
          <w:spacing w:val="-10"/>
        </w:rPr>
        <w:t> </w:t>
      </w:r>
      <w:r>
        <w:rPr/>
        <w:t>enough</w:t>
      </w:r>
      <w:r>
        <w:rPr>
          <w:spacing w:val="-11"/>
        </w:rPr>
        <w:t> </w:t>
      </w:r>
      <w:r>
        <w:rPr/>
        <w:t>pure</w:t>
      </w:r>
      <w:r>
        <w:rPr>
          <w:spacing w:val="-10"/>
        </w:rPr>
        <w:t> </w:t>
      </w:r>
      <w:r>
        <w:rPr/>
        <w:t>oil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keep</w:t>
      </w:r>
      <w:r>
        <w:rPr>
          <w:spacing w:val="-10"/>
        </w:rPr>
        <w:t> </w:t>
      </w:r>
      <w:r>
        <w:rPr/>
        <w:t>our</w:t>
      </w:r>
      <w:r>
        <w:rPr>
          <w:spacing w:val="-11"/>
        </w:rPr>
        <w:t> </w:t>
      </w:r>
      <w:r>
        <w:rPr/>
        <w:t>lights</w:t>
      </w:r>
      <w:r>
        <w:rPr>
          <w:spacing w:val="-11"/>
        </w:rPr>
        <w:t> </w:t>
      </w:r>
      <w:r>
        <w:rPr/>
        <w:t>burning!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parable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9"/>
        </w:rPr>
        <w:t> </w:t>
      </w:r>
      <w:r>
        <w:rPr/>
        <w:t>5 wise and 5 foolish virgins depicted in Matthew the 25th Chapter points to the perils of having oil run out,</w:t>
      </w:r>
      <w:r>
        <w:rPr>
          <w:spacing w:val="1"/>
        </w:rPr>
        <w:t> </w:t>
      </w:r>
      <w:r>
        <w:rPr/>
        <w:t>thereby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wick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greet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bridegroom…and</w:t>
      </w:r>
      <w:r>
        <w:rPr>
          <w:spacing w:val="-5"/>
        </w:rPr>
        <w:t> </w:t>
      </w:r>
      <w:r>
        <w:rPr/>
        <w:t>missing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Bride!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237" w:lineRule="auto"/>
      </w:pPr>
      <w:r>
        <w:rPr/>
        <w:t>“Then the kingdom of heaven will be like ten virgins, who took their lamps and went to meet the</w:t>
      </w:r>
      <w:r>
        <w:rPr>
          <w:spacing w:val="1"/>
        </w:rPr>
        <w:t> </w:t>
      </w:r>
      <w:r>
        <w:rPr>
          <w:spacing w:val="-1"/>
        </w:rPr>
        <w:t>bridegroom</w:t>
      </w:r>
      <w:r>
        <w:rPr>
          <w:spacing w:val="-14"/>
        </w:rPr>
        <w:t> </w:t>
      </w:r>
      <w:r>
        <w:rPr>
          <w:spacing w:val="-1"/>
        </w:rPr>
        <w:t>Five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them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foolish</w:t>
      </w:r>
      <w:r>
        <w:rPr>
          <w:spacing w:val="-14"/>
        </w:rPr>
        <w:t> </w:t>
      </w:r>
      <w:r>
        <w:rPr>
          <w:spacing w:val="-1"/>
        </w:rPr>
        <w:t>[thoughtless,</w:t>
      </w:r>
      <w:r>
        <w:rPr>
          <w:spacing w:val="-14"/>
        </w:rPr>
        <w:t> </w:t>
      </w:r>
      <w:r>
        <w:rPr/>
        <w:t>silly,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careless],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five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wise</w:t>
      </w:r>
      <w:r>
        <w:rPr>
          <w:spacing w:val="-14"/>
        </w:rPr>
        <w:t> </w:t>
      </w:r>
      <w:r>
        <w:rPr/>
        <w:t>[far-sighted,</w:t>
      </w:r>
      <w:r>
        <w:rPr>
          <w:spacing w:val="-59"/>
        </w:rPr>
        <w:t> </w:t>
      </w:r>
      <w:r>
        <w:rPr/>
        <w:t>practical, and sensible]. For when the foolish took their lamps, they did not take any [extra] oil with</w:t>
      </w:r>
      <w:r>
        <w:rPr>
          <w:spacing w:val="1"/>
        </w:rPr>
        <w:t> </w:t>
      </w:r>
      <w:r>
        <w:rPr/>
        <w:t>them, but the wise took flasks of oil along with their lamps. Now while the bridegroom was delayed,</w:t>
      </w:r>
      <w:r>
        <w:rPr>
          <w:spacing w:val="1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began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nod</w:t>
      </w:r>
      <w:r>
        <w:rPr>
          <w:spacing w:val="-13"/>
        </w:rPr>
        <w:t> </w:t>
      </w:r>
      <w:r>
        <w:rPr>
          <w:spacing w:val="-2"/>
        </w:rPr>
        <w:t>off,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fell</w:t>
      </w:r>
      <w:r>
        <w:rPr>
          <w:spacing w:val="-13"/>
        </w:rPr>
        <w:t> </w:t>
      </w:r>
      <w:r>
        <w:rPr>
          <w:spacing w:val="-2"/>
        </w:rPr>
        <w:t>asleep.</w:t>
      </w:r>
      <w:r>
        <w:rPr>
          <w:spacing w:val="-13"/>
        </w:rPr>
        <w:t> </w:t>
      </w:r>
      <w:r>
        <w:rPr>
          <w:spacing w:val="-2"/>
        </w:rPr>
        <w:t>But</w:t>
      </w:r>
      <w:r>
        <w:rPr>
          <w:spacing w:val="-13"/>
        </w:rPr>
        <w:t> </w:t>
      </w:r>
      <w:r>
        <w:rPr>
          <w:spacing w:val="-2"/>
        </w:rPr>
        <w:t>at</w:t>
      </w:r>
      <w:r>
        <w:rPr>
          <w:spacing w:val="-13"/>
        </w:rPr>
        <w:t> </w:t>
      </w:r>
      <w:r>
        <w:rPr>
          <w:spacing w:val="-2"/>
        </w:rPr>
        <w:t>midnight</w:t>
      </w:r>
      <w:r>
        <w:rPr>
          <w:spacing w:val="-13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>
          <w:spacing w:val="-1"/>
        </w:rPr>
        <w:t>was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shout,</w:t>
      </w:r>
      <w:r>
        <w:rPr>
          <w:spacing w:val="-13"/>
        </w:rPr>
        <w:t> </w:t>
      </w:r>
      <w:r>
        <w:rPr>
          <w:spacing w:val="-1"/>
        </w:rPr>
        <w:t>‘Look!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bridegroom</w:t>
      </w:r>
      <w:r>
        <w:rPr/>
        <w:t> [is coming]! Go out to meet him.’ Then all those virgins got up and put their own lamps in order</w:t>
      </w:r>
      <w:r>
        <w:rPr>
          <w:spacing w:val="1"/>
        </w:rPr>
        <w:t> </w:t>
      </w:r>
      <w:r>
        <w:rPr/>
        <w:t>[trimmed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wicks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added</w:t>
      </w:r>
      <w:r>
        <w:rPr>
          <w:spacing w:val="-4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lit</w:t>
      </w:r>
      <w:r>
        <w:rPr>
          <w:spacing w:val="-4"/>
        </w:rPr>
        <w:t> </w:t>
      </w:r>
      <w:r>
        <w:rPr/>
        <w:t>them].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foolish</w:t>
      </w:r>
      <w:r>
        <w:rPr>
          <w:spacing w:val="-4"/>
        </w:rPr>
        <w:t> </w:t>
      </w:r>
      <w:r>
        <w:rPr/>
        <w:t>virgins</w:t>
      </w:r>
      <w:r>
        <w:rPr>
          <w:spacing w:val="-5"/>
        </w:rPr>
        <w:t> </w:t>
      </w:r>
      <w:r>
        <w:rPr/>
        <w:t>said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wise,</w:t>
      </w:r>
      <w:r>
        <w:rPr>
          <w:spacing w:val="-4"/>
        </w:rPr>
        <w:t> </w:t>
      </w:r>
      <w:r>
        <w:rPr/>
        <w:t>‘Give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some</w:t>
      </w:r>
      <w:r>
        <w:rPr>
          <w:spacing w:val="-58"/>
        </w:rPr>
        <w:t> </w:t>
      </w:r>
      <w:r>
        <w:rPr/>
        <w:t>of your oil, because our lamps are going out.’ But the wise replied, ‘No, otherwise there will not be</w:t>
      </w:r>
      <w:r>
        <w:rPr>
          <w:spacing w:val="1"/>
        </w:rPr>
        <w:t> </w:t>
      </w:r>
      <w:r>
        <w:rPr/>
        <w:t>enough for us and for you, too; go instead to the dealers and buy oil for yourselves.’ But while they</w:t>
      </w:r>
      <w:r>
        <w:rPr>
          <w:spacing w:val="1"/>
        </w:rPr>
        <w:t> </w:t>
      </w:r>
      <w:r>
        <w:rPr/>
        <w:t>were going away to buy oil, the bridegroom came, and those who were ready went in with him to the</w:t>
      </w:r>
      <w:r>
        <w:rPr>
          <w:spacing w:val="1"/>
        </w:rPr>
        <w:t> </w:t>
      </w:r>
      <w:r>
        <w:rPr/>
        <w:t>wedding feast; and the door was shut and locked. Later the others also came, and said, ‘Lord, Lord,</w:t>
      </w:r>
      <w:r>
        <w:rPr>
          <w:spacing w:val="1"/>
        </w:rPr>
        <w:t> </w:t>
      </w:r>
      <w:r>
        <w:rPr/>
        <w:t>open</w:t>
      </w:r>
      <w:r>
        <w:rPr>
          <w:spacing w:val="-6"/>
        </w:rPr>
        <w:t> </w:t>
      </w:r>
      <w:r>
        <w:rPr/>
        <w:t>[the</w:t>
      </w:r>
      <w:r>
        <w:rPr>
          <w:spacing w:val="-6"/>
        </w:rPr>
        <w:t> </w:t>
      </w:r>
      <w:r>
        <w:rPr/>
        <w:t>door]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us.’</w:t>
      </w:r>
      <w:r>
        <w:rPr>
          <w:spacing w:val="-13"/>
        </w:rPr>
        <w:t> </w:t>
      </w:r>
      <w:r>
        <w:rPr/>
        <w:t>But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replied,</w:t>
      </w:r>
      <w:r>
        <w:rPr>
          <w:spacing w:val="-6"/>
        </w:rPr>
        <w:t> </w:t>
      </w:r>
      <w:r>
        <w:rPr/>
        <w:t>‘I</w:t>
      </w:r>
      <w:r>
        <w:rPr>
          <w:spacing w:val="-6"/>
        </w:rPr>
        <w:t> </w:t>
      </w:r>
      <w:r>
        <w:rPr/>
        <w:t>assure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solemnly</w:t>
      </w:r>
      <w:r>
        <w:rPr>
          <w:spacing w:val="-6"/>
        </w:rPr>
        <w:t> </w:t>
      </w:r>
      <w:r>
        <w:rPr/>
        <w:t>say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you,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know</w:t>
      </w:r>
      <w:r>
        <w:rPr>
          <w:spacing w:val="-6"/>
        </w:rPr>
        <w:t> </w:t>
      </w:r>
      <w:r>
        <w:rPr/>
        <w:t>you</w:t>
      </w:r>
      <w:r>
        <w:rPr>
          <w:spacing w:val="1"/>
        </w:rPr>
        <w:t> </w:t>
      </w:r>
      <w:r>
        <w:rPr/>
        <w:t>[we have no relationship] Therefore, be on the alert [be prepared and ready], for you do not know the</w:t>
      </w:r>
      <w:r>
        <w:rPr>
          <w:spacing w:val="-59"/>
        </w:rPr>
        <w:t> </w:t>
      </w:r>
      <w:r>
        <w:rPr/>
        <w:t>day</w:t>
      </w:r>
      <w:r>
        <w:rPr>
          <w:spacing w:val="-1"/>
        </w:rPr>
        <w:t> </w:t>
      </w:r>
      <w:r>
        <w:rPr/>
        <w:t>nor the hour [when the</w:t>
      </w:r>
      <w:r>
        <w:rPr>
          <w:spacing w:val="-1"/>
        </w:rPr>
        <w:t> </w:t>
      </w:r>
      <w:r>
        <w:rPr/>
        <w:t>Son of Man will come]”</w:t>
      </w:r>
      <w:r>
        <w:rPr>
          <w:spacing w:val="-1"/>
        </w:rPr>
        <w:t> </w:t>
      </w:r>
      <w:r>
        <w:rPr/>
        <w:t>Matt.</w:t>
      </w:r>
      <w:r>
        <w:rPr>
          <w:spacing w:val="-1"/>
        </w:rPr>
        <w:t> </w:t>
      </w:r>
      <w:r>
        <w:rPr/>
        <w:t>25:1-13</w:t>
      </w:r>
      <w:r>
        <w:rPr>
          <w:spacing w:val="-1"/>
        </w:rPr>
        <w:t> </w:t>
      </w:r>
      <w:r>
        <w:rPr/>
        <w:t>(AMP).</w:t>
      </w:r>
    </w:p>
    <w:p>
      <w:pPr>
        <w:pStyle w:val="BodyText"/>
        <w:spacing w:before="2"/>
        <w:rPr>
          <w:rFonts w:ascii="Arial-BoldItalicMT"/>
          <w:b/>
          <w:i/>
          <w:sz w:val="21"/>
        </w:rPr>
      </w:pPr>
    </w:p>
    <w:p>
      <w:pPr>
        <w:pStyle w:val="BodyText"/>
        <w:spacing w:line="237" w:lineRule="auto"/>
        <w:ind w:left="120" w:right="149"/>
        <w:jc w:val="both"/>
      </w:pPr>
      <w:r>
        <w:rPr/>
        <w:t>As we join with Israelis and Jews in the celebration of Hanukkah and prepare for our own Christmas</w:t>
      </w:r>
      <w:r>
        <w:rPr>
          <w:spacing w:val="1"/>
        </w:rPr>
        <w:t> </w:t>
      </w:r>
      <w:r>
        <w:rPr/>
        <w:t>observances,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/>
        <w:t>implore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us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reach</w:t>
      </w:r>
      <w:r>
        <w:rPr>
          <w:spacing w:val="-10"/>
        </w:rPr>
        <w:t> </w:t>
      </w:r>
      <w:r>
        <w:rPr/>
        <w:t>out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Servant</w:t>
      </w:r>
      <w:r>
        <w:rPr>
          <w:spacing w:val="-10"/>
        </w:rPr>
        <w:t> </w:t>
      </w:r>
      <w:r>
        <w:rPr/>
        <w:t>Candle</w:t>
      </w:r>
      <w:r>
        <w:rPr>
          <w:spacing w:val="-11"/>
        </w:rPr>
        <w:t> </w:t>
      </w:r>
      <w:r>
        <w:rPr/>
        <w:t>Himself,</w:t>
      </w:r>
      <w:r>
        <w:rPr>
          <w:spacing w:val="-14"/>
        </w:rPr>
        <w:t> </w:t>
      </w:r>
      <w:r>
        <w:rPr/>
        <w:t>Yeshua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ask</w:t>
      </w:r>
      <w:r>
        <w:rPr>
          <w:spacing w:val="-10"/>
        </w:rPr>
        <w:t> </w:t>
      </w:r>
      <w:r>
        <w:rPr/>
        <w:t>Him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help</w:t>
      </w:r>
      <w:r>
        <w:rPr>
          <w:spacing w:val="-10"/>
        </w:rPr>
        <w:t> </w:t>
      </w:r>
      <w:r>
        <w:rPr/>
        <w:t>us</w:t>
      </w:r>
      <w:r>
        <w:rPr>
          <w:spacing w:val="-10"/>
        </w:rPr>
        <w:t> </w:t>
      </w:r>
      <w:r>
        <w:rPr/>
        <w:t>be</w:t>
      </w:r>
      <w:r>
        <w:rPr>
          <w:spacing w:val="1"/>
        </w:rPr>
        <w:t> </w:t>
      </w:r>
      <w:r>
        <w:rPr/>
        <w:t>diligent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keep</w:t>
      </w:r>
      <w:r>
        <w:rPr>
          <w:spacing w:val="-11"/>
        </w:rPr>
        <w:t> </w:t>
      </w:r>
      <w:r>
        <w:rPr/>
        <w:t>oil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lamps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spirits,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lights</w:t>
      </w:r>
      <w:r>
        <w:rPr>
          <w:spacing w:val="-11"/>
        </w:rPr>
        <w:t> </w:t>
      </w:r>
      <w:r>
        <w:rPr/>
        <w:t>might</w:t>
      </w:r>
      <w:r>
        <w:rPr>
          <w:spacing w:val="-11"/>
        </w:rPr>
        <w:t> </w:t>
      </w:r>
      <w:r>
        <w:rPr/>
        <w:t>remain</w:t>
      </w:r>
      <w:r>
        <w:rPr>
          <w:spacing w:val="-10"/>
        </w:rPr>
        <w:t> </w:t>
      </w:r>
      <w:r>
        <w:rPr/>
        <w:t>lit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found</w:t>
      </w:r>
      <w:r>
        <w:rPr>
          <w:spacing w:val="-11"/>
        </w:rPr>
        <w:t> </w:t>
      </w:r>
      <w:r>
        <w:rPr/>
        <w:t>wanting</w:t>
      </w:r>
      <w:r>
        <w:rPr>
          <w:spacing w:val="-1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Bridegroom beckons!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1" w:lineRule="exact"/>
        <w:ind w:left="131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432003</wp:posOffset>
            </wp:positionH>
            <wp:positionV relativeFrom="paragraph">
              <wp:posOffset>26284</wp:posOffset>
            </wp:positionV>
            <wp:extent cx="684009" cy="793762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9" cy="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Reporting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Jerusalem,</w:t>
      </w:r>
    </w:p>
    <w:p>
      <w:pPr>
        <w:spacing w:line="251" w:lineRule="exact" w:before="0"/>
        <w:ind w:left="1310" w:right="0" w:firstLine="0"/>
        <w:jc w:val="left"/>
        <w:rPr>
          <w:b/>
          <w:sz w:val="22"/>
        </w:rPr>
      </w:pPr>
      <w:r>
        <w:rPr>
          <w:b/>
          <w:sz w:val="22"/>
        </w:rPr>
        <w:t>Kim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Brunson</w:t>
      </w:r>
    </w:p>
    <w:sectPr>
      <w:type w:val="continuous"/>
      <w:pgSz w:w="11910" w:h="16840"/>
      <w:pgMar w:top="0" w:bottom="28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0" w:right="150"/>
      <w:jc w:val="both"/>
      <w:outlineLvl w:val="1"/>
    </w:pPr>
    <w:rPr>
      <w:rFonts w:ascii="Arial-BoldItalicMT" w:hAnsi="Arial-BoldItalicMT" w:eastAsia="Arial-BoldItalicMT" w:cs="Arial-BoldItalicMT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" w:line="981" w:lineRule="exact"/>
      <w:ind w:left="106"/>
    </w:pPr>
    <w:rPr>
      <w:rFonts w:ascii="Arial" w:hAnsi="Arial" w:eastAsia="Arial" w:cs="Arial"/>
      <w:b/>
      <w:bCs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feedback@cfijerusalem.org" TargetMode="External"/><Relationship Id="rId10" Type="http://schemas.openxmlformats.org/officeDocument/2006/relationships/hyperlink" Target="http://www.cfijerusalem.org/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2021-12-01T10:45:05Z</dcterms:created>
  <dcterms:modified xsi:type="dcterms:W3CDTF">2021-12-01T10:45:05Z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2021-12-01T00:00:00Z</vt:filetime>
  </property>
</Properties>
</file>