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130.85pt;mso-position-horizontal-relative:page;mso-position-vertical-relative:page;z-index:-15776256" id="docshapegroup1" coordorigin="0,0" coordsize="11906,2617">
            <v:shape style="position:absolute;left:2030;top:0;width:9875;height:2382" type="#_x0000_t75" id="docshape2" stroked="false">
              <v:imagedata r:id="rId5" o:title=""/>
            </v:shape>
            <v:rect style="position:absolute;left:0;top:2163;width:11906;height:454" id="docshape3" filled="true" fillcolor="#9f1d35" stroked="false">
              <v:fill type="solid"/>
            </v:rect>
            <v:shape style="position:absolute;left:410;top:311;width:1942;height:1659" type="#_x0000_t75" id="docshape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66;top:359;width:8803;height:1538" type="#_x0000_t202" id="docshape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Narrow"/>
                        <w:b/>
                        <w:sz w:val="134"/>
                      </w:rPr>
                    </w:pPr>
                    <w:r>
                      <w:rPr>
                        <w:rFonts w:ascii="Arial Narrow"/>
                        <w:b/>
                        <w:color w:val="003593"/>
                        <w:spacing w:val="-27"/>
                        <w:sz w:val="134"/>
                        <w:shd w:fill="FFFFFF" w:color="auto" w:val="clear"/>
                      </w:rPr>
                      <w:t>CFI</w:t>
                    </w:r>
                    <w:r>
                      <w:rPr>
                        <w:rFonts w:ascii="Arial Narrow"/>
                        <w:b/>
                        <w:color w:val="003593"/>
                        <w:spacing w:val="-81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30"/>
                        <w:sz w:val="134"/>
                        <w:shd w:fill="FFFFFF" w:color="auto" w:val="clear"/>
                      </w:rPr>
                      <w:t>News</w:t>
                    </w:r>
                    <w:r>
                      <w:rPr>
                        <w:rFonts w:ascii="Arial Narrow"/>
                        <w:b/>
                        <w:color w:val="9F1D35"/>
                        <w:spacing w:val="-80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41"/>
                        <w:sz w:val="134"/>
                        <w:shd w:fill="FFFFFF" w:color="auto" w:val="clear"/>
                      </w:rPr>
                      <w:t>Insights</w:t>
                    </w:r>
                  </w:p>
                </w:txbxContent>
              </v:textbox>
              <w10:wrap type="none"/>
            </v:shape>
            <v:shape style="position:absolute;left:680;top:2227;width:3228;height:291" type="#_x0000_t202" id="docshape6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Israel</w:t>
                    </w:r>
                  </w:p>
                </w:txbxContent>
              </v:textbox>
              <w10:wrap type="none"/>
            </v:shape>
            <v:shape style="position:absolute;left:4501;top:2227;width:3410;height:291" type="#_x0000_t202" id="docshape7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z w:val="26"/>
                        </w:rPr>
                        <w:t>feedback@cfijerusalem.org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537;top:2227;width:2709;height:291" type="#_x0000_t202" id="docshape8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92"/>
        <w:ind w:left="6795" w:right="0" w:firstLine="0"/>
        <w:jc w:val="left"/>
        <w:rPr>
          <w:sz w:val="24"/>
        </w:rPr>
      </w:pPr>
      <w:r>
        <w:rPr>
          <w:sz w:val="24"/>
        </w:rPr>
        <w:t>January</w:t>
      </w:r>
      <w:r>
        <w:rPr>
          <w:spacing w:val="-6"/>
          <w:sz w:val="24"/>
        </w:rPr>
        <w:t> </w:t>
      </w:r>
      <w:r>
        <w:rPr>
          <w:sz w:val="24"/>
        </w:rPr>
        <w:t>10,</w:t>
      </w:r>
      <w:r>
        <w:rPr>
          <w:spacing w:val="-7"/>
          <w:sz w:val="24"/>
        </w:rPr>
        <w:t> </w:t>
      </w:r>
      <w:r>
        <w:rPr>
          <w:sz w:val="24"/>
        </w:rPr>
        <w:t>2022</w:t>
      </w:r>
      <w:r>
        <w:rPr>
          <w:spacing w:val="-6"/>
          <w:sz w:val="24"/>
        </w:rPr>
        <w:t> </w:t>
      </w:r>
      <w:r>
        <w:rPr>
          <w:sz w:val="24"/>
        </w:rPr>
        <w:t>/Jewish</w:t>
      </w:r>
      <w:r>
        <w:rPr>
          <w:spacing w:val="-9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z w:val="24"/>
        </w:rPr>
        <w:t>5782</w:t>
      </w:r>
    </w:p>
    <w:p>
      <w:pPr>
        <w:pStyle w:val="Title"/>
      </w:pPr>
      <w:r>
        <w:rPr>
          <w:color w:val="003593"/>
        </w:rPr>
        <w:t>Righteous</w:t>
      </w:r>
      <w:r>
        <w:rPr>
          <w:color w:val="003593"/>
          <w:spacing w:val="-32"/>
        </w:rPr>
        <w:t> </w:t>
      </w:r>
      <w:r>
        <w:rPr>
          <w:color w:val="003593"/>
        </w:rPr>
        <w:t>Gentiles</w:t>
      </w:r>
    </w:p>
    <w:p>
      <w:pPr>
        <w:spacing w:before="30"/>
        <w:ind w:left="106" w:right="0" w:firstLine="0"/>
        <w:jc w:val="left"/>
        <w:rPr>
          <w:b/>
          <w:sz w:val="54"/>
        </w:rPr>
      </w:pPr>
      <w:r>
        <w:rPr>
          <w:b/>
          <w:color w:val="003593"/>
          <w:sz w:val="54"/>
        </w:rPr>
        <w:t>The</w:t>
      </w:r>
      <w:r>
        <w:rPr>
          <w:b/>
          <w:color w:val="003593"/>
          <w:spacing w:val="-4"/>
          <w:sz w:val="54"/>
        </w:rPr>
        <w:t> </w:t>
      </w:r>
      <w:r>
        <w:rPr>
          <w:b/>
          <w:color w:val="003593"/>
          <w:sz w:val="54"/>
        </w:rPr>
        <w:t>Place</w:t>
      </w:r>
      <w:r>
        <w:rPr>
          <w:b/>
          <w:color w:val="003593"/>
          <w:spacing w:val="-5"/>
          <w:sz w:val="54"/>
        </w:rPr>
        <w:t> </w:t>
      </w:r>
      <w:r>
        <w:rPr>
          <w:b/>
          <w:color w:val="003593"/>
          <w:sz w:val="54"/>
        </w:rPr>
        <w:t>of</w:t>
      </w:r>
      <w:r>
        <w:rPr>
          <w:b/>
          <w:color w:val="003593"/>
          <w:spacing w:val="-4"/>
          <w:sz w:val="54"/>
        </w:rPr>
        <w:t> </w:t>
      </w:r>
      <w:r>
        <w:rPr>
          <w:b/>
          <w:color w:val="003593"/>
          <w:sz w:val="54"/>
        </w:rPr>
        <w:t>Nations’</w:t>
      </w:r>
      <w:r>
        <w:rPr>
          <w:b/>
          <w:color w:val="003593"/>
          <w:spacing w:val="-34"/>
          <w:sz w:val="54"/>
        </w:rPr>
        <w:t> </w:t>
      </w:r>
      <w:r>
        <w:rPr>
          <w:b/>
          <w:color w:val="003593"/>
          <w:sz w:val="54"/>
        </w:rPr>
        <w:t>in</w:t>
      </w:r>
      <w:r>
        <w:rPr>
          <w:b/>
          <w:color w:val="003593"/>
          <w:spacing w:val="-4"/>
          <w:sz w:val="54"/>
        </w:rPr>
        <w:t> </w:t>
      </w:r>
      <w:r>
        <w:rPr>
          <w:b/>
          <w:color w:val="003593"/>
          <w:sz w:val="54"/>
        </w:rPr>
        <w:t>Israel’s</w:t>
      </w:r>
      <w:r>
        <w:rPr>
          <w:b/>
          <w:color w:val="003593"/>
          <w:spacing w:val="-5"/>
          <w:sz w:val="54"/>
        </w:rPr>
        <w:t> </w:t>
      </w:r>
      <w:r>
        <w:rPr>
          <w:b/>
          <w:color w:val="003593"/>
          <w:sz w:val="54"/>
        </w:rPr>
        <w:t>destiny</w:t>
      </w:r>
    </w:p>
    <w:p>
      <w:pPr>
        <w:pStyle w:val="Heading1"/>
        <w:spacing w:line="237" w:lineRule="auto" w:before="229"/>
      </w:pPr>
      <w:r>
        <w:rPr/>
        <w:t>“But</w:t>
      </w:r>
      <w:r>
        <w:rPr>
          <w:spacing w:val="-6"/>
        </w:rPr>
        <w:t> </w:t>
      </w:r>
      <w:r>
        <w:rPr/>
        <w:t>you,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mountains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Israel,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branches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bear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fruit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Israel;</w:t>
      </w:r>
      <w:r>
        <w:rPr>
          <w:spacing w:val="-6"/>
        </w:rPr>
        <w:t> </w:t>
      </w:r>
      <w:r>
        <w:rPr/>
        <w:t>for</w:t>
      </w:r>
      <w:r>
        <w:rPr>
          <w:spacing w:val="-59"/>
        </w:rPr>
        <w:t> </w:t>
      </w:r>
      <w:r>
        <w:rPr/>
        <w:t>they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soon</w:t>
      </w:r>
      <w:r>
        <w:rPr>
          <w:spacing w:val="-7"/>
        </w:rPr>
        <w:t> </w:t>
      </w:r>
      <w:r>
        <w:rPr/>
        <w:t>come</w:t>
      </w:r>
      <w:r>
        <w:rPr>
          <w:spacing w:val="-8"/>
        </w:rPr>
        <w:t> </w:t>
      </w:r>
      <w:r>
        <w:rPr/>
        <w:t>[home].</w:t>
      </w:r>
      <w:r>
        <w:rPr>
          <w:spacing w:val="-7"/>
        </w:rPr>
        <w:t> </w:t>
      </w:r>
      <w:r>
        <w:rPr/>
        <w:t>For,</w:t>
      </w:r>
      <w:r>
        <w:rPr>
          <w:spacing w:val="-8"/>
        </w:rPr>
        <w:t> </w:t>
      </w:r>
      <w:r>
        <w:rPr/>
        <w:t>behold,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am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you,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turn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[in</w:t>
      </w:r>
      <w:r>
        <w:rPr>
          <w:spacing w:val="-7"/>
        </w:rPr>
        <w:t> </w:t>
      </w:r>
      <w:r>
        <w:rPr/>
        <w:t>favor],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9"/>
        </w:rPr>
        <w:t> </w:t>
      </w:r>
      <w:r>
        <w:rPr/>
        <w:t>cultivated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sown”</w:t>
      </w:r>
      <w:r>
        <w:rPr>
          <w:spacing w:val="-1"/>
        </w:rPr>
        <w:t> </w:t>
      </w:r>
      <w:r>
        <w:rPr/>
        <w:t>Ezekiel 36:8-9</w:t>
      </w:r>
      <w:r>
        <w:rPr>
          <w:spacing w:val="-1"/>
        </w:rPr>
        <w:t> </w:t>
      </w:r>
      <w:r>
        <w:rPr/>
        <w:t>(AMP).</w:t>
      </w:r>
    </w:p>
    <w:p>
      <w:pPr>
        <w:pStyle w:val="BodyText"/>
        <w:spacing w:before="6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 w:before="1"/>
        <w:ind w:left="120" w:right="155"/>
        <w:jc w:val="both"/>
      </w:pPr>
      <w:r>
        <w:rPr>
          <w:spacing w:val="-3"/>
        </w:rPr>
        <w:t>Throughout</w:t>
      </w:r>
      <w:r>
        <w:rPr>
          <w:spacing w:val="-13"/>
        </w:rPr>
        <w:t> </w:t>
      </w:r>
      <w:r>
        <w:rPr>
          <w:spacing w:val="-3"/>
        </w:rPr>
        <w:t>scripture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history,</w:t>
      </w:r>
      <w:r>
        <w:rPr>
          <w:spacing w:val="-12"/>
        </w:rPr>
        <w:t> </w:t>
      </w:r>
      <w:r>
        <w:rPr>
          <w:spacing w:val="-3"/>
        </w:rPr>
        <w:t>Gentiles</w:t>
      </w:r>
      <w:r>
        <w:rPr>
          <w:spacing w:val="-12"/>
        </w:rPr>
        <w:t> </w:t>
      </w:r>
      <w:r>
        <w:rPr>
          <w:spacing w:val="-3"/>
        </w:rPr>
        <w:t>have</w:t>
      </w:r>
      <w:r>
        <w:rPr>
          <w:spacing w:val="-12"/>
        </w:rPr>
        <w:t> </w:t>
      </w:r>
      <w:r>
        <w:rPr>
          <w:spacing w:val="-3"/>
        </w:rPr>
        <w:t>been</w:t>
      </w:r>
      <w:r>
        <w:rPr>
          <w:spacing w:val="-12"/>
        </w:rPr>
        <w:t> </w:t>
      </w:r>
      <w:r>
        <w:rPr>
          <w:spacing w:val="-3"/>
        </w:rPr>
        <w:t>involved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fate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Jewry,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existence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Israel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its</w:t>
      </w:r>
      <w:r>
        <w:rPr>
          <w:spacing w:val="-1"/>
        </w:rPr>
        <w:t> </w:t>
      </w:r>
      <w:r>
        <w:rPr/>
        <w:t>ability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thrive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nation-state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multiple</w:t>
      </w:r>
      <w:r>
        <w:rPr>
          <w:spacing w:val="-12"/>
        </w:rPr>
        <w:t> </w:t>
      </w:r>
      <w:r>
        <w:rPr/>
        <w:t>ways.</w:t>
      </w:r>
      <w:r>
        <w:rPr>
          <w:spacing w:val="-13"/>
        </w:rPr>
        <w:t> </w:t>
      </w:r>
      <w:r>
        <w:rPr/>
        <w:t>Many</w:t>
      </w:r>
      <w:r>
        <w:rPr>
          <w:spacing w:val="-13"/>
        </w:rPr>
        <w:t> </w:t>
      </w:r>
      <w:r>
        <w:rPr/>
        <w:t>Christians</w:t>
      </w:r>
      <w:r>
        <w:rPr>
          <w:spacing w:val="-13"/>
        </w:rPr>
        <w:t> </w:t>
      </w:r>
      <w:r>
        <w:rPr/>
        <w:t>helped</w:t>
      </w:r>
      <w:r>
        <w:rPr>
          <w:spacing w:val="-13"/>
        </w:rPr>
        <w:t> </w:t>
      </w:r>
      <w:r>
        <w:rPr/>
        <w:t>finance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arrange</w:t>
      </w:r>
      <w:r>
        <w:rPr>
          <w:spacing w:val="-13"/>
        </w:rPr>
        <w:t> </w:t>
      </w:r>
      <w:r>
        <w:rPr/>
        <w:t>logistics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help</w:t>
      </w:r>
      <w:r>
        <w:rPr>
          <w:spacing w:val="1"/>
        </w:rPr>
        <w:t> </w:t>
      </w:r>
      <w:r>
        <w:rPr>
          <w:spacing w:val="-3"/>
        </w:rPr>
        <w:t>Jews</w:t>
      </w:r>
      <w:r>
        <w:rPr>
          <w:spacing w:val="-8"/>
        </w:rPr>
        <w:t> </w:t>
      </w:r>
      <w:r>
        <w:rPr>
          <w:spacing w:val="-3"/>
        </w:rPr>
        <w:t>in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Aliyah</w:t>
      </w:r>
      <w:r>
        <w:rPr>
          <w:spacing w:val="-8"/>
        </w:rPr>
        <w:t> </w:t>
      </w:r>
      <w:r>
        <w:rPr>
          <w:spacing w:val="-3"/>
        </w:rPr>
        <w:t>process,</w:t>
      </w:r>
      <w:r>
        <w:rPr>
          <w:spacing w:val="-8"/>
        </w:rPr>
        <w:t> </w:t>
      </w:r>
      <w:r>
        <w:rPr>
          <w:spacing w:val="-3"/>
        </w:rPr>
        <w:t>whether</w:t>
      </w:r>
      <w:r>
        <w:rPr>
          <w:spacing w:val="-8"/>
        </w:rPr>
        <w:t> </w:t>
      </w:r>
      <w:r>
        <w:rPr>
          <w:spacing w:val="-3"/>
        </w:rPr>
        <w:t>it</w:t>
      </w:r>
      <w:r>
        <w:rPr>
          <w:spacing w:val="-8"/>
        </w:rPr>
        <w:t> </w:t>
      </w:r>
      <w:r>
        <w:rPr>
          <w:spacing w:val="-3"/>
        </w:rPr>
        <w:t>was</w:t>
      </w:r>
      <w:r>
        <w:rPr>
          <w:spacing w:val="-8"/>
        </w:rPr>
        <w:t> </w:t>
      </w:r>
      <w:r>
        <w:rPr>
          <w:spacing w:val="-3"/>
        </w:rPr>
        <w:t>immediately</w:t>
      </w:r>
      <w:r>
        <w:rPr>
          <w:spacing w:val="-8"/>
        </w:rPr>
        <w:t> </w:t>
      </w:r>
      <w:r>
        <w:rPr>
          <w:spacing w:val="-3"/>
        </w:rPr>
        <w:t>following</w:t>
      </w:r>
      <w:r>
        <w:rPr>
          <w:spacing w:val="-8"/>
        </w:rPr>
        <w:t> </w:t>
      </w:r>
      <w:r>
        <w:rPr>
          <w:spacing w:val="-3"/>
        </w:rPr>
        <w:t>World</w:t>
      </w:r>
      <w:r>
        <w:rPr>
          <w:spacing w:val="-8"/>
        </w:rPr>
        <w:t> </w:t>
      </w:r>
      <w:r>
        <w:rPr>
          <w:spacing w:val="-3"/>
        </w:rPr>
        <w:t>War</w:t>
      </w:r>
      <w:r>
        <w:rPr>
          <w:spacing w:val="-8"/>
        </w:rPr>
        <w:t> </w:t>
      </w:r>
      <w:r>
        <w:rPr>
          <w:spacing w:val="-2"/>
        </w:rPr>
        <w:t>II,</w:t>
      </w:r>
      <w:r>
        <w:rPr>
          <w:spacing w:val="-8"/>
        </w:rPr>
        <w:t> </w:t>
      </w:r>
      <w:r>
        <w:rPr>
          <w:spacing w:val="-2"/>
        </w:rPr>
        <w:t>Israel’s</w:t>
      </w:r>
      <w:r>
        <w:rPr>
          <w:spacing w:val="-8"/>
        </w:rPr>
        <w:t> </w:t>
      </w:r>
      <w:r>
        <w:rPr>
          <w:spacing w:val="-2"/>
        </w:rPr>
        <w:t>multiple</w:t>
      </w:r>
      <w:r>
        <w:rPr>
          <w:spacing w:val="-8"/>
        </w:rPr>
        <w:t> </w:t>
      </w:r>
      <w:r>
        <w:rPr>
          <w:spacing w:val="-2"/>
        </w:rPr>
        <w:t>conflicts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her</w:t>
      </w:r>
      <w:r>
        <w:rPr>
          <w:spacing w:val="-1"/>
        </w:rPr>
        <w:t> </w:t>
      </w:r>
      <w:r>
        <w:rPr/>
        <w:t>Arab</w:t>
      </w:r>
      <w:r>
        <w:rPr>
          <w:spacing w:val="-15"/>
        </w:rPr>
        <w:t> </w:t>
      </w:r>
      <w:r>
        <w:rPr/>
        <w:t>and/or</w:t>
      </w:r>
      <w:r>
        <w:rPr>
          <w:spacing w:val="-14"/>
        </w:rPr>
        <w:t> </w:t>
      </w:r>
      <w:r>
        <w:rPr/>
        <w:t>Muslim-majority</w:t>
      </w:r>
      <w:r>
        <w:rPr>
          <w:spacing w:val="-14"/>
        </w:rPr>
        <w:t> </w:t>
      </w:r>
      <w:r>
        <w:rPr/>
        <w:t>neighbors,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influx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immigrants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came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result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fall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Soviet</w:t>
      </w:r>
      <w:r>
        <w:rPr>
          <w:spacing w:val="1"/>
        </w:rPr>
        <w:t> </w:t>
      </w:r>
      <w:r>
        <w:rPr/>
        <w:t>Empire.</w:t>
      </w:r>
      <w:r>
        <w:rPr>
          <w:spacing w:val="-10"/>
        </w:rPr>
        <w:t> </w:t>
      </w:r>
      <w:r>
        <w:rPr/>
        <w:t>Besides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repeated</w:t>
      </w:r>
      <w:r>
        <w:rPr>
          <w:spacing w:val="-9"/>
        </w:rPr>
        <w:t> </w:t>
      </w:r>
      <w:r>
        <w:rPr/>
        <w:t>tourist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pilgrimage</w:t>
      </w:r>
      <w:r>
        <w:rPr>
          <w:spacing w:val="-10"/>
        </w:rPr>
        <w:t> </w:t>
      </w:r>
      <w:r>
        <w:rPr/>
        <w:t>support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foreigners</w:t>
      </w:r>
      <w:r>
        <w:rPr>
          <w:spacing w:val="-10"/>
        </w:rPr>
        <w:t> </w:t>
      </w:r>
      <w:r>
        <w:rPr/>
        <w:t>into</w:t>
      </w:r>
      <w:r>
        <w:rPr>
          <w:spacing w:val="-9"/>
        </w:rPr>
        <w:t> </w:t>
      </w:r>
      <w:r>
        <w:rPr/>
        <w:t>Israel,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dynamic</w:t>
      </w:r>
      <w:r>
        <w:rPr>
          <w:spacing w:val="-9"/>
        </w:rPr>
        <w:t> </w:t>
      </w:r>
      <w:r>
        <w:rPr/>
        <w:t>of</w:t>
      </w:r>
      <w:r>
        <w:rPr>
          <w:spacing w:val="-59"/>
        </w:rPr>
        <w:t> </w:t>
      </w:r>
      <w:r>
        <w:rPr/>
        <w:t>many international citizens coming here to work, live and volunteer alongside the citizenry based on biblical</w:t>
      </w:r>
      <w:r>
        <w:rPr>
          <w:spacing w:val="1"/>
        </w:rPr>
        <w:t> </w:t>
      </w:r>
      <w:r>
        <w:rPr/>
        <w:t>instruction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receiving</w:t>
      </w:r>
      <w:r>
        <w:rPr>
          <w:spacing w:val="-15"/>
        </w:rPr>
        <w:t> </w:t>
      </w:r>
      <w:r>
        <w:rPr/>
        <w:t>an</w:t>
      </w:r>
      <w:r>
        <w:rPr>
          <w:spacing w:val="-16"/>
        </w:rPr>
        <w:t> </w:t>
      </w:r>
      <w:r>
        <w:rPr/>
        <w:t>impression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directive</w:t>
      </w:r>
      <w:r>
        <w:rPr>
          <w:spacing w:val="-16"/>
        </w:rPr>
        <w:t> </w:t>
      </w:r>
      <w:r>
        <w:rPr/>
        <w:t>from</w:t>
      </w:r>
      <w:r>
        <w:rPr>
          <w:spacing w:val="-15"/>
        </w:rPr>
        <w:t> </w:t>
      </w:r>
      <w:r>
        <w:rPr/>
        <w:t>Creator</w:t>
      </w:r>
      <w:r>
        <w:rPr>
          <w:spacing w:val="-15"/>
        </w:rPr>
        <w:t> </w:t>
      </w:r>
      <w:r>
        <w:rPr/>
        <w:t>God.</w:t>
      </w:r>
      <w:r>
        <w:rPr>
          <w:spacing w:val="-13"/>
        </w:rPr>
        <w:t> </w:t>
      </w:r>
      <w:r>
        <w:rPr>
          <w:b/>
        </w:rPr>
        <w:t>Christian</w:t>
      </w:r>
      <w:r>
        <w:rPr>
          <w:b/>
          <w:spacing w:val="-15"/>
        </w:rPr>
        <w:t> </w:t>
      </w:r>
      <w:r>
        <w:rPr>
          <w:b/>
        </w:rPr>
        <w:t>Friends</w:t>
      </w:r>
      <w:r>
        <w:rPr>
          <w:b/>
          <w:spacing w:val="-16"/>
        </w:rPr>
        <w:t> </w:t>
      </w:r>
      <w:r>
        <w:rPr>
          <w:b/>
        </w:rPr>
        <w:t>of</w:t>
      </w:r>
      <w:r>
        <w:rPr>
          <w:b/>
          <w:spacing w:val="-15"/>
        </w:rPr>
        <w:t> </w:t>
      </w:r>
      <w:r>
        <w:rPr>
          <w:b/>
        </w:rPr>
        <w:t>Israel</w:t>
      </w:r>
      <w:r>
        <w:rPr>
          <w:b/>
          <w:spacing w:val="-15"/>
        </w:rPr>
        <w:t> </w:t>
      </w:r>
      <w:r>
        <w:rPr/>
        <w:t>was</w:t>
      </w:r>
      <w:r>
        <w:rPr>
          <w:spacing w:val="-16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pioneer</w:t>
      </w:r>
      <w:r>
        <w:rPr>
          <w:spacing w:val="-9"/>
        </w:rPr>
        <w:t> </w:t>
      </w:r>
      <w:r>
        <w:rPr/>
        <w:t>non-profit</w:t>
      </w:r>
      <w:r>
        <w:rPr>
          <w:spacing w:val="-9"/>
        </w:rPr>
        <w:t> </w:t>
      </w:r>
      <w:r>
        <w:rPr/>
        <w:t>organizations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land</w:t>
      </w:r>
      <w:r>
        <w:rPr>
          <w:spacing w:val="-9"/>
        </w:rPr>
        <w:t> </w:t>
      </w:r>
      <w:r>
        <w:rPr/>
        <w:t>established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fulfill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role</w:t>
      </w:r>
      <w:r>
        <w:rPr>
          <w:spacing w:val="-9"/>
        </w:rPr>
        <w:t> </w:t>
      </w:r>
      <w:r>
        <w:rPr/>
        <w:t>here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would</w:t>
      </w:r>
      <w:r>
        <w:rPr>
          <w:spacing w:val="-9"/>
        </w:rPr>
        <w:t> </w:t>
      </w:r>
      <w:r>
        <w:rPr/>
        <w:t>qualify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</w:t>
      </w:r>
      <w:r>
        <w:rPr>
          <w:spacing w:val="-59"/>
        </w:rPr>
        <w:t> </w:t>
      </w:r>
      <w:r>
        <w:rPr>
          <w:spacing w:val="-3"/>
        </w:rPr>
        <w:t>description.</w:t>
      </w:r>
      <w:r>
        <w:rPr>
          <w:spacing w:val="-14"/>
        </w:rPr>
        <w:t> </w:t>
      </w:r>
      <w:r>
        <w:rPr>
          <w:spacing w:val="-3"/>
        </w:rPr>
        <w:t>We</w:t>
      </w:r>
      <w:r>
        <w:rPr>
          <w:spacing w:val="-14"/>
        </w:rPr>
        <w:t> </w:t>
      </w:r>
      <w:r>
        <w:rPr>
          <w:spacing w:val="-3"/>
        </w:rPr>
        <w:t>have</w:t>
      </w:r>
      <w:r>
        <w:rPr>
          <w:spacing w:val="-14"/>
        </w:rPr>
        <w:t> </w:t>
      </w:r>
      <w:r>
        <w:rPr>
          <w:spacing w:val="-3"/>
        </w:rPr>
        <w:t>come</w:t>
      </w:r>
      <w:r>
        <w:rPr>
          <w:spacing w:val="-14"/>
        </w:rPr>
        <w:t> </w:t>
      </w:r>
      <w:r>
        <w:rPr>
          <w:spacing w:val="-3"/>
        </w:rPr>
        <w:t>alongside,</w:t>
      </w:r>
      <w:r>
        <w:rPr>
          <w:spacing w:val="-14"/>
        </w:rPr>
        <w:t> </w:t>
      </w:r>
      <w:r>
        <w:rPr>
          <w:spacing w:val="-3"/>
        </w:rPr>
        <w:t>Holocaust,</w:t>
      </w:r>
      <w:r>
        <w:rPr>
          <w:spacing w:val="-14"/>
        </w:rPr>
        <w:t> </w:t>
      </w:r>
      <w:r>
        <w:rPr>
          <w:spacing w:val="-3"/>
        </w:rPr>
        <w:t>Cold</w:t>
      </w:r>
      <w:r>
        <w:rPr>
          <w:spacing w:val="-14"/>
        </w:rPr>
        <w:t> </w:t>
      </w:r>
      <w:r>
        <w:rPr>
          <w:spacing w:val="-3"/>
        </w:rPr>
        <w:t>War,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3"/>
        </w:rPr>
        <w:t>Ethiopian</w:t>
      </w:r>
      <w:r>
        <w:rPr>
          <w:spacing w:val="-14"/>
        </w:rPr>
        <w:t> </w:t>
      </w:r>
      <w:r>
        <w:rPr>
          <w:spacing w:val="-3"/>
        </w:rPr>
        <w:t>emigres,</w:t>
      </w:r>
      <w:r>
        <w:rPr>
          <w:spacing w:val="-14"/>
        </w:rPr>
        <w:t> </w:t>
      </w:r>
      <w:r>
        <w:rPr>
          <w:spacing w:val="-3"/>
        </w:rPr>
        <w:t>new</w:t>
      </w:r>
      <w:r>
        <w:rPr>
          <w:spacing w:val="-14"/>
        </w:rPr>
        <w:t> </w:t>
      </w:r>
      <w:r>
        <w:rPr>
          <w:spacing w:val="-3"/>
        </w:rPr>
        <w:t>brides,</w:t>
      </w:r>
      <w:r>
        <w:rPr>
          <w:spacing w:val="-14"/>
        </w:rPr>
        <w:t> </w:t>
      </w:r>
      <w:r>
        <w:rPr>
          <w:spacing w:val="-2"/>
        </w:rPr>
        <w:t>national</w:t>
      </w:r>
      <w:r>
        <w:rPr>
          <w:spacing w:val="-14"/>
        </w:rPr>
        <w:t> </w:t>
      </w:r>
      <w:r>
        <w:rPr>
          <w:spacing w:val="-2"/>
        </w:rPr>
        <w:t>military</w:t>
      </w:r>
      <w:r>
        <w:rPr>
          <w:spacing w:val="-1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local</w:t>
      </w:r>
      <w:r>
        <w:rPr>
          <w:spacing w:val="-9"/>
        </w:rPr>
        <w:t> </w:t>
      </w:r>
      <w:r>
        <w:rPr>
          <w:spacing w:val="-3"/>
        </w:rPr>
        <w:t>security</w:t>
      </w:r>
      <w:r>
        <w:rPr>
          <w:spacing w:val="-9"/>
        </w:rPr>
        <w:t> </w:t>
      </w:r>
      <w:r>
        <w:rPr>
          <w:spacing w:val="-3"/>
        </w:rPr>
        <w:t>authorities,</w:t>
      </w:r>
      <w:r>
        <w:rPr>
          <w:spacing w:val="-8"/>
        </w:rPr>
        <w:t> </w:t>
      </w:r>
      <w:r>
        <w:rPr>
          <w:spacing w:val="-3"/>
        </w:rPr>
        <w:t>individuals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communities</w:t>
      </w:r>
      <w:r>
        <w:rPr>
          <w:spacing w:val="-9"/>
        </w:rPr>
        <w:t> </w:t>
      </w:r>
      <w:r>
        <w:rPr>
          <w:spacing w:val="-3"/>
        </w:rPr>
        <w:t>victimized</w:t>
      </w:r>
      <w:r>
        <w:rPr>
          <w:spacing w:val="-8"/>
        </w:rPr>
        <w:t> </w:t>
      </w:r>
      <w:r>
        <w:rPr>
          <w:spacing w:val="-3"/>
        </w:rPr>
        <w:t>by</w:t>
      </w:r>
      <w:r>
        <w:rPr>
          <w:spacing w:val="-9"/>
        </w:rPr>
        <w:t> </w:t>
      </w:r>
      <w:r>
        <w:rPr>
          <w:spacing w:val="-3"/>
        </w:rPr>
        <w:t>terror,</w:t>
      </w:r>
      <w:r>
        <w:rPr>
          <w:spacing w:val="-9"/>
        </w:rPr>
        <w:t> </w:t>
      </w:r>
      <w:r>
        <w:rPr>
          <w:spacing w:val="-3"/>
        </w:rPr>
        <w:t>believers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3"/>
        </w:rPr>
        <w:t>Yeshua/Jesus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just</w:t>
      </w:r>
      <w:r>
        <w:rPr>
          <w:spacing w:val="-1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great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dire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land.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432003</wp:posOffset>
            </wp:positionH>
            <wp:positionV relativeFrom="paragraph">
              <wp:posOffset>126588</wp:posOffset>
            </wp:positionV>
            <wp:extent cx="3292140" cy="2227326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140" cy="222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3847185</wp:posOffset>
            </wp:positionH>
            <wp:positionV relativeFrom="paragraph">
              <wp:posOffset>126588</wp:posOffset>
            </wp:positionV>
            <wp:extent cx="3304529" cy="2235708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29" cy="223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432003</wp:posOffset>
            </wp:positionH>
            <wp:positionV relativeFrom="paragraph">
              <wp:posOffset>2507825</wp:posOffset>
            </wp:positionV>
            <wp:extent cx="3173317" cy="2146935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317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3847185</wp:posOffset>
            </wp:positionH>
            <wp:positionV relativeFrom="paragraph">
              <wp:posOffset>2507825</wp:posOffset>
            </wp:positionV>
            <wp:extent cx="3238360" cy="2190940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360" cy="219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560" w:right="520"/>
        </w:sectPr>
      </w:pPr>
    </w:p>
    <w:p>
      <w:pPr>
        <w:pStyle w:val="BodyText"/>
        <w:spacing w:line="237" w:lineRule="auto" w:before="68"/>
        <w:ind w:left="120" w:right="5606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3842994</wp:posOffset>
            </wp:positionH>
            <wp:positionV relativeFrom="paragraph">
              <wp:posOffset>93528</wp:posOffset>
            </wp:positionV>
            <wp:extent cx="3285007" cy="2619375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007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groups</w:t>
      </w:r>
      <w:r>
        <w:rPr>
          <w:spacing w:val="-9"/>
        </w:rPr>
        <w:t> </w:t>
      </w:r>
      <w:r>
        <w:rPr/>
        <w:t>motivated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among</w:t>
      </w:r>
      <w:r>
        <w:rPr>
          <w:spacing w:val="-9"/>
        </w:rPr>
        <w:t> </w:t>
      </w:r>
      <w:r>
        <w:rPr/>
        <w:t>those</w:t>
      </w:r>
      <w:r>
        <w:rPr>
          <w:spacing w:val="-59"/>
        </w:rPr>
        <w:t> </w:t>
      </w:r>
      <w:r>
        <w:rPr/>
        <w:t>who might be considered righteous Gentles in the</w:t>
      </w:r>
      <w:r>
        <w:rPr>
          <w:spacing w:val="1"/>
        </w:rPr>
        <w:t> </w:t>
      </w:r>
      <w:r>
        <w:rPr/>
        <w:t>land. </w:t>
      </w:r>
      <w:r>
        <w:rPr>
          <w:b/>
        </w:rPr>
        <w:t>HaYovel </w:t>
      </w:r>
      <w:r>
        <w:rPr/>
        <w:t>provides a vehicle and platform for</w:t>
      </w:r>
      <w:r>
        <w:rPr>
          <w:spacing w:val="1"/>
        </w:rPr>
        <w:t> </w:t>
      </w:r>
      <w:r>
        <w:rPr/>
        <w:t>international volunteers to be a part of restoring the</w:t>
      </w:r>
      <w:r>
        <w:rPr>
          <w:spacing w:val="1"/>
        </w:rPr>
        <w:t> </w:t>
      </w:r>
      <w:r>
        <w:rPr/>
        <w:t>forestry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Judea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Samaria,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scripturally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biblical</w:t>
      </w:r>
      <w:r>
        <w:rPr>
          <w:spacing w:val="-12"/>
        </w:rPr>
        <w:t> </w:t>
      </w:r>
      <w:r>
        <w:rPr/>
        <w:t>heartland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nation. Appropriately,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oriented</w:t>
      </w:r>
      <w:r>
        <w:rPr>
          <w:spacing w:val="1"/>
        </w:rPr>
        <w:t> </w:t>
      </w:r>
      <w:r>
        <w:rPr/>
        <w:t>ministry is based on the the area which Mark Twain</w:t>
      </w:r>
      <w:r>
        <w:rPr>
          <w:spacing w:val="1"/>
        </w:rPr>
        <w:t> </w:t>
      </w:r>
      <w:r>
        <w:rPr/>
        <w:t>described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desolate</w:t>
      </w:r>
      <w:r>
        <w:rPr>
          <w:spacing w:val="-9"/>
        </w:rPr>
        <w:t> </w:t>
      </w:r>
      <w:r>
        <w:rPr/>
        <w:t>wasteland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he</w:t>
      </w:r>
      <w:r>
        <w:rPr>
          <w:spacing w:val="-9"/>
        </w:rPr>
        <w:t> </w:t>
      </w:r>
      <w:r>
        <w:rPr/>
        <w:t>visited</w:t>
      </w:r>
      <w:r>
        <w:rPr>
          <w:spacing w:val="-10"/>
        </w:rPr>
        <w:t> </w:t>
      </w:r>
      <w:r>
        <w:rPr/>
        <w:t>the</w:t>
      </w:r>
      <w:r>
        <w:rPr>
          <w:spacing w:val="-59"/>
        </w:rPr>
        <w:t> </w:t>
      </w:r>
      <w:r>
        <w:rPr>
          <w:spacing w:val="-4"/>
        </w:rPr>
        <w:t>region</w:t>
      </w:r>
      <w:r>
        <w:rPr>
          <w:spacing w:val="-20"/>
        </w:rPr>
        <w:t> </w:t>
      </w:r>
      <w:r>
        <w:rPr>
          <w:spacing w:val="-4"/>
        </w:rPr>
        <w:t>at</w:t>
      </w:r>
      <w:r>
        <w:rPr>
          <w:spacing w:val="-20"/>
        </w:rPr>
        <w:t> </w:t>
      </w:r>
      <w:r>
        <w:rPr>
          <w:spacing w:val="-4"/>
        </w:rPr>
        <w:t>the</w:t>
      </w:r>
      <w:r>
        <w:rPr>
          <w:spacing w:val="-20"/>
        </w:rPr>
        <w:t> </w:t>
      </w:r>
      <w:r>
        <w:rPr>
          <w:spacing w:val="-3"/>
        </w:rPr>
        <w:t>turn</w:t>
      </w:r>
      <w:r>
        <w:rPr>
          <w:spacing w:val="-20"/>
        </w:rPr>
        <w:t> </w:t>
      </w:r>
      <w:r>
        <w:rPr>
          <w:spacing w:val="-3"/>
        </w:rPr>
        <w:t>of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20th</w:t>
      </w:r>
      <w:r>
        <w:rPr>
          <w:spacing w:val="-20"/>
        </w:rPr>
        <w:t> </w:t>
      </w:r>
      <w:r>
        <w:rPr>
          <w:spacing w:val="-3"/>
        </w:rPr>
        <w:t>century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encompasses</w:t>
      </w:r>
      <w:r>
        <w:rPr>
          <w:spacing w:val="-58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3"/>
        </w:rPr>
        <w:t>region</w:t>
      </w:r>
      <w:r>
        <w:rPr>
          <w:spacing w:val="-12"/>
        </w:rPr>
        <w:t> </w:t>
      </w:r>
      <w:r>
        <w:rPr>
          <w:spacing w:val="-3"/>
        </w:rPr>
        <w:t>where</w:t>
      </w:r>
      <w:r>
        <w:rPr>
          <w:spacing w:val="-12"/>
        </w:rPr>
        <w:t> </w:t>
      </w:r>
      <w:r>
        <w:rPr>
          <w:spacing w:val="-3"/>
        </w:rPr>
        <w:t>85%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2"/>
        </w:rPr>
        <w:t> </w:t>
      </w:r>
      <w:r>
        <w:rPr>
          <w:spacing w:val="-3"/>
        </w:rPr>
        <w:t>accounts</w:t>
      </w:r>
      <w:r>
        <w:rPr>
          <w:spacing w:val="-12"/>
        </w:rPr>
        <w:t> </w:t>
      </w:r>
      <w:r>
        <w:rPr>
          <w:spacing w:val="-3"/>
        </w:rPr>
        <w:t>recorded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6"/>
        </w:rPr>
        <w:t> </w:t>
      </w:r>
      <w:r>
        <w:rPr>
          <w:spacing w:val="-3"/>
        </w:rPr>
        <w:t>Tanahk</w:t>
      </w:r>
      <w:r>
        <w:rPr>
          <w:spacing w:val="-59"/>
        </w:rPr>
        <w:t> </w:t>
      </w:r>
      <w:r>
        <w:rPr/>
        <w:t>(Old</w:t>
      </w:r>
      <w:r>
        <w:rPr>
          <w:spacing w:val="1"/>
        </w:rPr>
        <w:t> </w:t>
      </w:r>
      <w:r>
        <w:rPr/>
        <w:t>Testament)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Brit</w:t>
      </w:r>
      <w:r>
        <w:rPr>
          <w:spacing w:val="1"/>
        </w:rPr>
        <w:t> </w:t>
      </w:r>
      <w:r>
        <w:rPr>
          <w:spacing w:val="9"/>
        </w:rPr>
        <w:t>Hadashah</w:t>
      </w:r>
      <w:r>
        <w:rPr>
          <w:spacing w:val="10"/>
        </w:rPr>
        <w:t> </w:t>
      </w:r>
      <w:r>
        <w:rPr>
          <w:spacing w:val="11"/>
        </w:rPr>
        <w:t>(New</w:t>
      </w:r>
      <w:r>
        <w:rPr>
          <w:spacing w:val="12"/>
        </w:rPr>
        <w:t> </w:t>
      </w:r>
      <w:r>
        <w:rPr/>
        <w:t>Testament)</w:t>
      </w:r>
      <w:r>
        <w:rPr>
          <w:spacing w:val="-7"/>
        </w:rPr>
        <w:t> </w:t>
      </w:r>
      <w:r>
        <w:rPr/>
        <w:t>occurred.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37" w:lineRule="auto"/>
        <w:ind w:right="5612"/>
      </w:pPr>
      <w:r>
        <w:rPr>
          <w:spacing w:val="-1"/>
        </w:rPr>
        <w:t>“Again</w:t>
      </w:r>
      <w:r>
        <w:rPr>
          <w:spacing w:val="-15"/>
        </w:rPr>
        <w:t> </w:t>
      </w:r>
      <w:r>
        <w:rPr>
          <w:spacing w:val="-1"/>
        </w:rPr>
        <w:t>you</w:t>
      </w:r>
      <w:r>
        <w:rPr>
          <w:spacing w:val="-14"/>
        </w:rPr>
        <w:t> </w:t>
      </w:r>
      <w:r>
        <w:rPr>
          <w:spacing w:val="-1"/>
        </w:rPr>
        <w:t>will</w:t>
      </w:r>
      <w:r>
        <w:rPr>
          <w:spacing w:val="-14"/>
        </w:rPr>
        <w:t> </w:t>
      </w:r>
      <w:r>
        <w:rPr>
          <w:spacing w:val="-1"/>
        </w:rPr>
        <w:t>plant</w:t>
      </w:r>
      <w:r>
        <w:rPr>
          <w:spacing w:val="-14"/>
        </w:rPr>
        <w:t> </w:t>
      </w:r>
      <w:r>
        <w:rPr>
          <w:spacing w:val="-1"/>
        </w:rPr>
        <w:t>vineyards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mountains</w:t>
      </w:r>
      <w:r>
        <w:rPr>
          <w:spacing w:val="-59"/>
        </w:rPr>
        <w:t> </w:t>
      </w:r>
      <w:r>
        <w:rPr/>
        <w:t>of Samaria; The planters will plant And enjoy the</w:t>
      </w:r>
      <w:r>
        <w:rPr>
          <w:spacing w:val="-59"/>
        </w:rPr>
        <w:t> </w:t>
      </w:r>
      <w:r>
        <w:rPr>
          <w:spacing w:val="-1"/>
        </w:rPr>
        <w:t>[abundant]</w:t>
      </w:r>
      <w:r>
        <w:rPr>
          <w:spacing w:val="-14"/>
        </w:rPr>
        <w:t> </w:t>
      </w:r>
      <w:r>
        <w:rPr>
          <w:spacing w:val="-1"/>
        </w:rPr>
        <w:t>fruit</w:t>
      </w:r>
      <w:r>
        <w:rPr>
          <w:spacing w:val="-14"/>
        </w:rPr>
        <w:t> </w:t>
      </w:r>
      <w:r>
        <w:rPr>
          <w:spacing w:val="-1"/>
        </w:rPr>
        <w:t>[in</w:t>
      </w:r>
      <w:r>
        <w:rPr>
          <w:spacing w:val="-14"/>
        </w:rPr>
        <w:t> </w:t>
      </w:r>
      <w:r>
        <w:rPr>
          <w:spacing w:val="-1"/>
        </w:rPr>
        <w:t>peace]”</w:t>
      </w:r>
      <w:r>
        <w:rPr>
          <w:spacing w:val="-14"/>
        </w:rPr>
        <w:t> </w:t>
      </w:r>
      <w:r>
        <w:rPr>
          <w:spacing w:val="-1"/>
        </w:rPr>
        <w:t>Jeremiah</w:t>
      </w:r>
      <w:r>
        <w:rPr>
          <w:spacing w:val="-14"/>
        </w:rPr>
        <w:t> </w:t>
      </w:r>
      <w:r>
        <w:rPr>
          <w:spacing w:val="-1"/>
        </w:rPr>
        <w:t>31:5</w:t>
      </w:r>
      <w:r>
        <w:rPr>
          <w:spacing w:val="-14"/>
        </w:rPr>
        <w:t> </w:t>
      </w:r>
      <w:r>
        <w:rPr/>
        <w:t>(Amp).</w:t>
      </w:r>
    </w:p>
    <w:p>
      <w:pPr>
        <w:pStyle w:val="BodyText"/>
        <w:spacing w:before="7"/>
        <w:rPr>
          <w:rFonts w:ascii="Arial-BoldItalicMT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432003</wp:posOffset>
            </wp:positionH>
            <wp:positionV relativeFrom="paragraph">
              <wp:posOffset>129248</wp:posOffset>
            </wp:positionV>
            <wp:extent cx="6656431" cy="3471862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431" cy="347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-BoldItalicMT"/>
          <w:b/>
          <w:i/>
          <w:sz w:val="20"/>
        </w:rPr>
      </w:pPr>
    </w:p>
    <w:p>
      <w:pPr>
        <w:spacing w:line="237" w:lineRule="auto" w:before="95"/>
        <w:ind w:left="120" w:right="164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“Strangers</w:t>
      </w:r>
      <w:r>
        <w:rPr>
          <w:rFonts w:ascii="Arial-BoldItalicMT" w:hAnsi="Arial-BoldItalicMT"/>
          <w:b/>
          <w:i/>
          <w:spacing w:val="-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will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stand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and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feed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your</w:t>
      </w:r>
      <w:r>
        <w:rPr>
          <w:rFonts w:ascii="Arial-BoldItalicMT" w:hAnsi="Arial-BoldItalicMT"/>
          <w:b/>
          <w:i/>
          <w:spacing w:val="-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flocks,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and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foreigners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will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be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your</w:t>
      </w:r>
      <w:r>
        <w:rPr>
          <w:rFonts w:ascii="Arial-BoldItalicMT" w:hAnsi="Arial-BoldItalicMT"/>
          <w:b/>
          <w:i/>
          <w:spacing w:val="-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farmers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and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your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vinedressers”</w:t>
      </w:r>
      <w:r>
        <w:rPr>
          <w:rFonts w:ascii="Arial-BoldItalicMT" w:hAnsi="Arial-BoldItalicMT"/>
          <w:b/>
          <w:i/>
          <w:spacing w:val="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Isaiah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61:5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(AMP).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 w:before="1"/>
        <w:ind w:left="120" w:right="154"/>
        <w:jc w:val="both"/>
      </w:pPr>
      <w:r>
        <w:rPr>
          <w:spacing w:val="-2"/>
        </w:rPr>
        <w:t>There</w:t>
      </w:r>
      <w:r>
        <w:rPr>
          <w:spacing w:val="-14"/>
        </w:rPr>
        <w:t> </w:t>
      </w:r>
      <w:r>
        <w:rPr>
          <w:spacing w:val="-2"/>
        </w:rPr>
        <w:t>has</w:t>
      </w:r>
      <w:r>
        <w:rPr>
          <w:spacing w:val="-13"/>
        </w:rPr>
        <w:t> </w:t>
      </w:r>
      <w:r>
        <w:rPr>
          <w:spacing w:val="-2"/>
        </w:rPr>
        <w:t>been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natural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perhaps</w:t>
      </w:r>
      <w:r>
        <w:rPr>
          <w:spacing w:val="-13"/>
        </w:rPr>
        <w:t> </w:t>
      </w:r>
      <w:r>
        <w:rPr>
          <w:spacing w:val="-2"/>
        </w:rPr>
        <w:t>supernatural</w:t>
      </w:r>
      <w:r>
        <w:rPr>
          <w:spacing w:val="-13"/>
        </w:rPr>
        <w:t> </w:t>
      </w:r>
      <w:r>
        <w:rPr>
          <w:spacing w:val="-2"/>
        </w:rPr>
        <w:t>phenomenon</w:t>
      </w:r>
      <w:r>
        <w:rPr>
          <w:spacing w:val="-13"/>
        </w:rPr>
        <w:t> </w:t>
      </w:r>
      <w:r>
        <w:rPr>
          <w:spacing w:val="-1"/>
        </w:rPr>
        <w:t>occurring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land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Israel</w:t>
      </w:r>
      <w:r>
        <w:rPr>
          <w:spacing w:val="-13"/>
        </w:rPr>
        <w:t> </w:t>
      </w:r>
      <w:r>
        <w:rPr>
          <w:spacing w:val="-1"/>
        </w:rPr>
        <w:t>since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’67</w:t>
      </w:r>
      <w:r>
        <w:rPr>
          <w:spacing w:val="-13"/>
        </w:rPr>
        <w:t> </w:t>
      </w:r>
      <w:r>
        <w:rPr>
          <w:spacing w:val="-1"/>
        </w:rPr>
        <w:t>war:</w:t>
      </w:r>
      <w:r>
        <w:rPr/>
        <w:t> </w:t>
      </w:r>
      <w:r>
        <w:rPr>
          <w:spacing w:val="-3"/>
        </w:rPr>
        <w:t>Many</w:t>
      </w:r>
      <w:r>
        <w:rPr>
          <w:spacing w:val="-14"/>
        </w:rPr>
        <w:t> </w:t>
      </w:r>
      <w:r>
        <w:rPr>
          <w:spacing w:val="-3"/>
        </w:rPr>
        <w:t>biblical</w:t>
      </w:r>
      <w:r>
        <w:rPr>
          <w:spacing w:val="-14"/>
        </w:rPr>
        <w:t> </w:t>
      </w:r>
      <w:r>
        <w:rPr>
          <w:spacing w:val="-3"/>
        </w:rPr>
        <w:t>plants</w:t>
      </w:r>
      <w:r>
        <w:rPr>
          <w:spacing w:val="-14"/>
        </w:rPr>
        <w:t> </w:t>
      </w:r>
      <w:r>
        <w:rPr>
          <w:spacing w:val="-3"/>
        </w:rPr>
        <w:t>thought</w:t>
      </w:r>
      <w:r>
        <w:rPr>
          <w:spacing w:val="-14"/>
        </w:rPr>
        <w:t> </w:t>
      </w:r>
      <w:r>
        <w:rPr>
          <w:spacing w:val="-3"/>
        </w:rPr>
        <w:t>extinct</w:t>
      </w:r>
      <w:r>
        <w:rPr>
          <w:spacing w:val="-14"/>
        </w:rPr>
        <w:t> </w:t>
      </w:r>
      <w:r>
        <w:rPr>
          <w:spacing w:val="-3"/>
        </w:rPr>
        <w:t>or</w:t>
      </w:r>
      <w:r>
        <w:rPr>
          <w:spacing w:val="-14"/>
        </w:rPr>
        <w:t> </w:t>
      </w:r>
      <w:r>
        <w:rPr>
          <w:spacing w:val="-3"/>
        </w:rPr>
        <w:t>no</w:t>
      </w:r>
      <w:r>
        <w:rPr>
          <w:spacing w:val="-14"/>
        </w:rPr>
        <w:t> </w:t>
      </w:r>
      <w:r>
        <w:rPr>
          <w:spacing w:val="-3"/>
        </w:rPr>
        <w:t>longer</w:t>
      </w:r>
      <w:r>
        <w:rPr>
          <w:spacing w:val="-14"/>
        </w:rPr>
        <w:t> </w:t>
      </w:r>
      <w:r>
        <w:rPr>
          <w:spacing w:val="-2"/>
        </w:rPr>
        <w:t>indigenous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Israel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Middle</w:t>
      </w:r>
      <w:r>
        <w:rPr>
          <w:spacing w:val="-14"/>
        </w:rPr>
        <w:t> </w:t>
      </w:r>
      <w:r>
        <w:rPr>
          <w:spacing w:val="-2"/>
        </w:rPr>
        <w:t>East</w:t>
      </w:r>
      <w:r>
        <w:rPr>
          <w:spacing w:val="-14"/>
        </w:rPr>
        <w:t> </w:t>
      </w:r>
      <w:r>
        <w:rPr>
          <w:spacing w:val="-2"/>
        </w:rPr>
        <w:t>have</w:t>
      </w:r>
      <w:r>
        <w:rPr>
          <w:spacing w:val="-14"/>
        </w:rPr>
        <w:t> </w:t>
      </w:r>
      <w:r>
        <w:rPr>
          <w:spacing w:val="-2"/>
        </w:rPr>
        <w:t>re-emerged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3"/>
        </w:rPr>
        <w:t>land.</w:t>
      </w:r>
      <w:r>
        <w:rPr>
          <w:spacing w:val="-15"/>
        </w:rPr>
        <w:t> </w:t>
      </w:r>
      <w:r>
        <w:rPr>
          <w:spacing w:val="-3"/>
        </w:rPr>
        <w:t>Some</w:t>
      </w:r>
      <w:r>
        <w:rPr>
          <w:spacing w:val="-15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3"/>
        </w:rPr>
        <w:t>medicinal</w:t>
      </w:r>
      <w:r>
        <w:rPr>
          <w:spacing w:val="-15"/>
        </w:rPr>
        <w:t> </w:t>
      </w:r>
      <w:r>
        <w:rPr>
          <w:spacing w:val="-3"/>
        </w:rPr>
        <w:t>qualities</w:t>
      </w:r>
      <w:r>
        <w:rPr>
          <w:spacing w:val="-15"/>
        </w:rPr>
        <w:t> </w:t>
      </w:r>
      <w:r>
        <w:rPr>
          <w:spacing w:val="-3"/>
        </w:rPr>
        <w:t>that</w:t>
      </w:r>
      <w:r>
        <w:rPr>
          <w:spacing w:val="-15"/>
        </w:rPr>
        <w:t> </w:t>
      </w:r>
      <w:r>
        <w:rPr>
          <w:spacing w:val="-3"/>
        </w:rPr>
        <w:t>have</w:t>
      </w:r>
      <w:r>
        <w:rPr>
          <w:spacing w:val="-14"/>
        </w:rPr>
        <w:t> </w:t>
      </w:r>
      <w:r>
        <w:rPr>
          <w:spacing w:val="-3"/>
        </w:rPr>
        <w:t>even</w:t>
      </w:r>
      <w:r>
        <w:rPr>
          <w:spacing w:val="-15"/>
        </w:rPr>
        <w:t> </w:t>
      </w:r>
      <w:r>
        <w:rPr>
          <w:spacing w:val="-2"/>
        </w:rPr>
        <w:t>been</w:t>
      </w:r>
      <w:r>
        <w:rPr>
          <w:spacing w:val="-15"/>
        </w:rPr>
        <w:t> </w:t>
      </w:r>
      <w:r>
        <w:rPr>
          <w:spacing w:val="-2"/>
        </w:rPr>
        <w:t>alluded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scripture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some</w:t>
      </w:r>
      <w:r>
        <w:rPr>
          <w:spacing w:val="-15"/>
        </w:rPr>
        <w:t> </w:t>
      </w:r>
      <w:r>
        <w:rPr>
          <w:spacing w:val="-2"/>
        </w:rPr>
        <w:t>simply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have</w:t>
      </w:r>
      <w:r>
        <w:rPr>
          <w:spacing w:val="-15"/>
        </w:rPr>
        <w:t> </w:t>
      </w:r>
      <w:r>
        <w:rPr>
          <w:spacing w:val="-2"/>
        </w:rPr>
        <w:t>breath</w:t>
      </w:r>
      <w:r>
        <w:rPr>
          <w:spacing w:val="-1"/>
        </w:rPr>
        <w:t> </w:t>
      </w:r>
      <w:r>
        <w:rPr/>
        <w:t>taking</w:t>
      </w:r>
      <w:r>
        <w:rPr>
          <w:spacing w:val="-10"/>
        </w:rPr>
        <w:t> </w:t>
      </w:r>
      <w:r>
        <w:rPr/>
        <w:t>beauty</w:t>
      </w:r>
      <w:r>
        <w:rPr>
          <w:spacing w:val="-9"/>
        </w:rPr>
        <w:t> </w:t>
      </w:r>
      <w:r>
        <w:rPr/>
        <w:t>indicating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sovereign</w:t>
      </w:r>
      <w:r>
        <w:rPr>
          <w:spacing w:val="-9"/>
        </w:rPr>
        <w:t> </w:t>
      </w:r>
      <w:r>
        <w:rPr/>
        <w:t>Ruler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nature</w:t>
      </w:r>
      <w:r>
        <w:rPr>
          <w:spacing w:val="-9"/>
        </w:rPr>
        <w:t> </w:t>
      </w:r>
      <w:r>
        <w:rPr/>
        <w:t>might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pinpointing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direction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His</w:t>
      </w:r>
      <w:r>
        <w:rPr>
          <w:spacing w:val="-10"/>
        </w:rPr>
        <w:t> </w:t>
      </w:r>
      <w:r>
        <w:rPr/>
        <w:t>favour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this</w:t>
      </w:r>
      <w:r>
        <w:rPr>
          <w:spacing w:val="-59"/>
        </w:rPr>
        <w:t> </w:t>
      </w:r>
      <w:r>
        <w:rPr>
          <w:spacing w:val="-1"/>
        </w:rPr>
        <w:t>time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history</w:t>
      </w:r>
      <w:r>
        <w:rPr>
          <w:spacing w:val="-14"/>
        </w:rPr>
        <w:t> </w:t>
      </w:r>
      <w:r>
        <w:rPr>
          <w:spacing w:val="-1"/>
        </w:rPr>
        <w:t>upon</w:t>
      </w:r>
      <w:r>
        <w:rPr>
          <w:spacing w:val="-14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only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people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His</w:t>
      </w:r>
      <w:r>
        <w:rPr>
          <w:spacing w:val="-15"/>
        </w:rPr>
        <w:t> </w:t>
      </w:r>
      <w:r>
        <w:rPr>
          <w:spacing w:val="-1"/>
        </w:rPr>
        <w:t>land,</w:t>
      </w:r>
      <w:r>
        <w:rPr>
          <w:spacing w:val="-14"/>
        </w:rPr>
        <w:t> </w:t>
      </w:r>
      <w:r>
        <w:rPr>
          <w:spacing w:val="-1"/>
        </w:rPr>
        <w:t>but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land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His</w:t>
      </w:r>
      <w:r>
        <w:rPr>
          <w:spacing w:val="-14"/>
        </w:rPr>
        <w:t> </w:t>
      </w:r>
      <w:r>
        <w:rPr>
          <w:spacing w:val="-1"/>
        </w:rPr>
        <w:t>people.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possible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component</w:t>
      </w:r>
      <w:r>
        <w:rPr>
          <w:spacing w:val="-1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God’s</w:t>
      </w:r>
      <w:r>
        <w:rPr>
          <w:spacing w:val="-13"/>
        </w:rPr>
        <w:t> </w:t>
      </w:r>
      <w:r>
        <w:rPr>
          <w:spacing w:val="-1"/>
        </w:rPr>
        <w:t>prophetic</w:t>
      </w:r>
      <w:r>
        <w:rPr>
          <w:spacing w:val="-14"/>
        </w:rPr>
        <w:t> </w:t>
      </w:r>
      <w:r>
        <w:rPr>
          <w:spacing w:val="-1"/>
        </w:rPr>
        <w:t>plan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restoration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land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directly</w:t>
      </w:r>
      <w:r>
        <w:rPr>
          <w:spacing w:val="-13"/>
        </w:rPr>
        <w:t> </w:t>
      </w:r>
      <w:r>
        <w:rPr/>
        <w:t>tied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faith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obedience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international</w:t>
      </w:r>
      <w:r>
        <w:rPr>
          <w:spacing w:val="1"/>
        </w:rPr>
        <w:t> </w:t>
      </w:r>
      <w:r>
        <w:rPr>
          <w:spacing w:val="-1"/>
        </w:rPr>
        <w:t>Gentile</w:t>
      </w:r>
      <w:r>
        <w:rPr>
          <w:spacing w:val="-15"/>
        </w:rPr>
        <w:t> </w:t>
      </w:r>
      <w:r>
        <w:rPr>
          <w:spacing w:val="-1"/>
        </w:rPr>
        <w:t>population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affirms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deity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God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Israel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depicted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scriptures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shared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Jew</w:t>
      </w:r>
      <w:r>
        <w:rPr>
          <w:spacing w:val="1"/>
        </w:rPr>
        <w:t> </w:t>
      </w:r>
      <w:r>
        <w:rPr/>
        <w:t>and Gentile alike? I certainly hope that is the case, as it is the motivation for myself, my wife and many of my</w:t>
      </w:r>
      <w:r>
        <w:rPr>
          <w:spacing w:val="-59"/>
        </w:rPr>
        <w:t> </w:t>
      </w:r>
      <w:r>
        <w:rPr>
          <w:spacing w:val="-3"/>
        </w:rPr>
        <w:t>other</w:t>
      </w:r>
      <w:r>
        <w:rPr>
          <w:spacing w:val="-15"/>
        </w:rPr>
        <w:t> </w:t>
      </w:r>
      <w:r>
        <w:rPr>
          <w:spacing w:val="-3"/>
        </w:rPr>
        <w:t>colleagues</w:t>
      </w:r>
      <w:r>
        <w:rPr>
          <w:spacing w:val="-14"/>
        </w:rPr>
        <w:t> </w:t>
      </w:r>
      <w:r>
        <w:rPr>
          <w:spacing w:val="-3"/>
        </w:rPr>
        <w:t>that</w:t>
      </w:r>
      <w:r>
        <w:rPr>
          <w:spacing w:val="-14"/>
        </w:rPr>
        <w:t> </w:t>
      </w:r>
      <w:r>
        <w:rPr>
          <w:spacing w:val="-3"/>
        </w:rPr>
        <w:t>volunteer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3"/>
        </w:rPr>
        <w:t>land</w:t>
      </w:r>
      <w:r>
        <w:rPr>
          <w:spacing w:val="-15"/>
        </w:rPr>
        <w:t> </w:t>
      </w:r>
      <w:r>
        <w:rPr>
          <w:spacing w:val="-3"/>
        </w:rPr>
        <w:t>or</w:t>
      </w:r>
      <w:r>
        <w:rPr>
          <w:spacing w:val="-15"/>
        </w:rPr>
        <w:t> </w:t>
      </w:r>
      <w:r>
        <w:rPr>
          <w:spacing w:val="-3"/>
        </w:rPr>
        <w:t>that</w:t>
      </w:r>
      <w:r>
        <w:rPr>
          <w:spacing w:val="-14"/>
        </w:rPr>
        <w:t> </w:t>
      </w:r>
      <w:r>
        <w:rPr>
          <w:spacing w:val="-3"/>
        </w:rPr>
        <w:t>participate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ministry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some</w:t>
      </w:r>
      <w:r>
        <w:rPr>
          <w:spacing w:val="-14"/>
        </w:rPr>
        <w:t> </w:t>
      </w:r>
      <w:r>
        <w:rPr>
          <w:spacing w:val="-2"/>
        </w:rPr>
        <w:t>kind</w:t>
      </w:r>
      <w:r>
        <w:rPr>
          <w:spacing w:val="-14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another.</w:t>
      </w:r>
      <w:r>
        <w:rPr>
          <w:spacing w:val="-14"/>
        </w:rPr>
        <w:t> </w:t>
      </w:r>
      <w:r>
        <w:rPr>
          <w:spacing w:val="-2"/>
        </w:rPr>
        <w:t>We</w:t>
      </w:r>
      <w:r>
        <w:rPr>
          <w:spacing w:val="-15"/>
        </w:rPr>
        <w:t> </w:t>
      </w:r>
      <w:r>
        <w:rPr>
          <w:spacing w:val="-2"/>
        </w:rPr>
        <w:t>encourage</w:t>
      </w:r>
      <w:r>
        <w:rPr>
          <w:spacing w:val="-1"/>
        </w:rPr>
        <w:t> </w:t>
      </w:r>
      <w:r>
        <w:rPr/>
        <w:t>you to determine your own piece or part in the unfolding of the destiny of Israel, whether it is where you are</w:t>
      </w:r>
      <w:r>
        <w:rPr>
          <w:spacing w:val="1"/>
        </w:rPr>
        <w:t> </w:t>
      </w:r>
      <w:r>
        <w:rPr>
          <w:spacing w:val="-3"/>
        </w:rPr>
        <w:t>currently</w:t>
      </w:r>
      <w:r>
        <w:rPr>
          <w:spacing w:val="-15"/>
        </w:rPr>
        <w:t> </w:t>
      </w:r>
      <w:r>
        <w:rPr>
          <w:spacing w:val="-3"/>
        </w:rPr>
        <w:t>or</w:t>
      </w:r>
      <w:r>
        <w:rPr>
          <w:spacing w:val="-15"/>
        </w:rPr>
        <w:t> </w:t>
      </w:r>
      <w:r>
        <w:rPr>
          <w:spacing w:val="-3"/>
        </w:rPr>
        <w:t>if</w:t>
      </w:r>
      <w:r>
        <w:rPr>
          <w:spacing w:val="-15"/>
        </w:rPr>
        <w:t> </w:t>
      </w:r>
      <w:r>
        <w:rPr>
          <w:spacing w:val="-3"/>
        </w:rPr>
        <w:t>you</w:t>
      </w:r>
      <w:r>
        <w:rPr>
          <w:spacing w:val="-14"/>
        </w:rPr>
        <w:t> </w:t>
      </w:r>
      <w:r>
        <w:rPr>
          <w:spacing w:val="-3"/>
        </w:rPr>
        <w:t>determine</w:t>
      </w:r>
      <w:r>
        <w:rPr>
          <w:spacing w:val="-15"/>
        </w:rPr>
        <w:t> </w:t>
      </w:r>
      <w:r>
        <w:rPr>
          <w:spacing w:val="-3"/>
        </w:rPr>
        <w:t>that</w:t>
      </w:r>
      <w:r>
        <w:rPr>
          <w:spacing w:val="-14"/>
        </w:rPr>
        <w:t> </w:t>
      </w:r>
      <w:r>
        <w:rPr>
          <w:spacing w:val="-3"/>
        </w:rPr>
        <w:t>you</w:t>
      </w:r>
      <w:r>
        <w:rPr>
          <w:spacing w:val="-15"/>
        </w:rPr>
        <w:t> </w:t>
      </w:r>
      <w:r>
        <w:rPr>
          <w:spacing w:val="-3"/>
        </w:rPr>
        <w:t>should</w:t>
      </w:r>
      <w:r>
        <w:rPr>
          <w:spacing w:val="-14"/>
        </w:rPr>
        <w:t> </w:t>
      </w:r>
      <w:r>
        <w:rPr>
          <w:spacing w:val="-3"/>
        </w:rPr>
        <w:t>join</w:t>
      </w:r>
      <w:r>
        <w:rPr>
          <w:spacing w:val="-15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3"/>
        </w:rPr>
        <w:t>CFI,</w:t>
      </w:r>
      <w:r>
        <w:rPr>
          <w:spacing w:val="-15"/>
        </w:rPr>
        <w:t> </w:t>
      </w:r>
      <w:r>
        <w:rPr>
          <w:spacing w:val="-3"/>
        </w:rPr>
        <w:t>HaYovel</w:t>
      </w:r>
      <w:r>
        <w:rPr>
          <w:spacing w:val="-14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others</w:t>
      </w:r>
      <w:r>
        <w:rPr>
          <w:spacing w:val="-15"/>
        </w:rPr>
        <w:t> </w:t>
      </w:r>
      <w:r>
        <w:rPr>
          <w:spacing w:val="-2"/>
        </w:rPr>
        <w:t>like</w:t>
      </w:r>
      <w:r>
        <w:rPr>
          <w:spacing w:val="-15"/>
        </w:rPr>
        <w:t> </w:t>
      </w:r>
      <w:r>
        <w:rPr>
          <w:spacing w:val="-2"/>
        </w:rPr>
        <w:t>us</w:t>
      </w:r>
      <w:r>
        <w:rPr>
          <w:spacing w:val="-14"/>
        </w:rPr>
        <w:t> </w:t>
      </w:r>
      <w:r>
        <w:rPr>
          <w:spacing w:val="-2"/>
        </w:rPr>
        <w:t>right</w:t>
      </w:r>
      <w:r>
        <w:rPr>
          <w:spacing w:val="-15"/>
        </w:rPr>
        <w:t> </w:t>
      </w:r>
      <w:r>
        <w:rPr>
          <w:spacing w:val="-2"/>
        </w:rPr>
        <w:t>here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place</w:t>
      </w:r>
      <w:r>
        <w:rPr>
          <w:spacing w:val="-15"/>
        </w:rPr>
        <w:t> </w:t>
      </w:r>
      <w:r>
        <w:rPr>
          <w:spacing w:val="-2"/>
        </w:rPr>
        <w:t>at</w:t>
      </w:r>
      <w:r>
        <w:rPr>
          <w:spacing w:val="-15"/>
        </w:rPr>
        <w:t> </w:t>
      </w:r>
      <w:r>
        <w:rPr>
          <w:spacing w:val="-2"/>
        </w:rPr>
        <w:t>time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future.</w:t>
      </w:r>
    </w:p>
    <w:p>
      <w:pPr>
        <w:pStyle w:val="BodyText"/>
        <w:rPr>
          <w:sz w:val="21"/>
        </w:rPr>
      </w:pPr>
    </w:p>
    <w:p>
      <w:pPr>
        <w:pStyle w:val="BodyText"/>
        <w:spacing w:line="251" w:lineRule="exact" w:before="1"/>
        <w:ind w:left="131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432003</wp:posOffset>
            </wp:positionH>
            <wp:positionV relativeFrom="paragraph">
              <wp:posOffset>25294</wp:posOffset>
            </wp:positionV>
            <wp:extent cx="684009" cy="793749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9" cy="793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Reporting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Jerusalem,</w:t>
      </w:r>
    </w:p>
    <w:p>
      <w:pPr>
        <w:spacing w:line="251" w:lineRule="exact" w:before="0"/>
        <w:ind w:left="1310" w:right="0" w:firstLine="0"/>
        <w:jc w:val="left"/>
        <w:rPr>
          <w:b/>
          <w:sz w:val="22"/>
        </w:rPr>
      </w:pPr>
      <w:r>
        <w:rPr>
          <w:b/>
          <w:sz w:val="22"/>
        </w:rPr>
        <w:t>Kim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Brunson</w:t>
      </w:r>
    </w:p>
    <w:sectPr>
      <w:pgSz w:w="11910" w:h="16840"/>
      <w:pgMar w:top="68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right="158"/>
      <w:jc w:val="both"/>
      <w:outlineLvl w:val="1"/>
    </w:pPr>
    <w:rPr>
      <w:rFonts w:ascii="Arial-BoldItalicMT" w:hAnsi="Arial-BoldItalicMT" w:eastAsia="Arial-BoldItalicMT" w:cs="Arial-BoldItalicMT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106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eedback@cfijerusalem.org" TargetMode="External"/><Relationship Id="rId8" Type="http://schemas.openxmlformats.org/officeDocument/2006/relationships/hyperlink" Target="http://www.cfijerusalem.org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2022-01-10T11:19:10Z</dcterms:created>
  <dcterms:modified xsi:type="dcterms:W3CDTF">2022-01-10T11:19:10Z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2022-01-10T00:00:00Z</vt:filetime>
  </property>
</Properties>
</file>